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A9067" w14:textId="77777777" w:rsidR="002D5964" w:rsidRDefault="002D5964" w:rsidP="002D596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City of Muscatine</w:t>
      </w:r>
    </w:p>
    <w:p w14:paraId="73028F4A" w14:textId="77777777" w:rsidR="002D5964" w:rsidRDefault="002D5964" w:rsidP="002D596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Nominating Committee</w:t>
      </w:r>
    </w:p>
    <w:p w14:paraId="443FFBD9" w14:textId="0B9C42A2" w:rsidR="002D5964" w:rsidRDefault="002D5964" w:rsidP="002D596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Tuesday June 2, 2020 12:00 PM</w:t>
      </w:r>
    </w:p>
    <w:p w14:paraId="65AD984F" w14:textId="095FBAAC" w:rsidR="002D5964" w:rsidRDefault="002D5964" w:rsidP="002D596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Meeting Held Electronically</w:t>
      </w:r>
    </w:p>
    <w:p w14:paraId="4FB8FECB" w14:textId="77777777" w:rsidR="002D5964" w:rsidRDefault="002D5964" w:rsidP="002D596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07138166" w14:textId="53E4542D" w:rsidR="002D5964" w:rsidRDefault="002D5964" w:rsidP="002D596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Mayor Broderson called the Nominating Committee meeting for Tuesday June 2, 2020, to order at 12:00 p.m.  Present were Mayor Broderson, Councilmember Hopkins, Councilmember Brackett and Interim City Administrator Greg Jenkins. </w:t>
      </w:r>
    </w:p>
    <w:p w14:paraId="1257DCC1" w14:textId="7110A2AC" w:rsidR="002D5964" w:rsidRDefault="002D5964" w:rsidP="002D596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Committee reviewed positions that had terms expiring June 30, 2020 and made the following unanimous recommendations for City Council’s approval on June 18, 2020.</w:t>
      </w:r>
    </w:p>
    <w:p w14:paraId="0CC033FB" w14:textId="77777777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color="000000"/>
        </w:rPr>
      </w:pPr>
    </w:p>
    <w:p w14:paraId="4496CB99" w14:textId="77777777" w:rsidR="002D5964" w:rsidRPr="0033409E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Airport Commission</w:t>
      </w:r>
    </w:p>
    <w:p w14:paraId="680D74E3" w14:textId="1183A48B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Reappointment:  Derek Reed</w:t>
      </w:r>
    </w:p>
    <w:p w14:paraId="674A0D2B" w14:textId="77777777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color="000000"/>
        </w:rPr>
      </w:pPr>
    </w:p>
    <w:p w14:paraId="18EFA487" w14:textId="2AF6D6D2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Art Center Board of Directors</w:t>
      </w:r>
    </w:p>
    <w:p w14:paraId="3A48E784" w14:textId="44D9BA70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Reappointment: Sara </w:t>
      </w:r>
      <w:proofErr w:type="spellStart"/>
      <w:r>
        <w:rPr>
          <w:rFonts w:ascii="Arial" w:hAnsi="Arial" w:cs="Arial"/>
          <w:color w:val="000000"/>
        </w:rPr>
        <w:t>Fitzer</w:t>
      </w:r>
      <w:proofErr w:type="spellEnd"/>
    </w:p>
    <w:p w14:paraId="6FD2441C" w14:textId="5940C89F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Appointment: Monica Halstead</w:t>
      </w:r>
    </w:p>
    <w:p w14:paraId="255D6A22" w14:textId="77AB3259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Appointment: Laurie Johnson</w:t>
      </w:r>
    </w:p>
    <w:p w14:paraId="7DB773F1" w14:textId="01E7EF3F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39D1FFC1" w14:textId="1B244D6A" w:rsidR="002D5964" w:rsidRP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 w:rsidRPr="002D5964">
        <w:rPr>
          <w:rFonts w:ascii="Arial" w:hAnsi="Arial" w:cs="Arial"/>
          <w:color w:val="000000"/>
          <w:u w:val="single"/>
        </w:rPr>
        <w:t>Board of Water, Electric and Communications</w:t>
      </w:r>
      <w:r>
        <w:rPr>
          <w:rFonts w:ascii="Arial" w:hAnsi="Arial" w:cs="Arial"/>
          <w:color w:val="000000"/>
          <w:u w:val="single"/>
        </w:rPr>
        <w:t xml:space="preserve"> Trustees</w:t>
      </w:r>
    </w:p>
    <w:p w14:paraId="6DF9E9F8" w14:textId="4358FBE2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Reappointment: Susan </w:t>
      </w:r>
      <w:proofErr w:type="spellStart"/>
      <w:r>
        <w:rPr>
          <w:rFonts w:ascii="Arial" w:hAnsi="Arial" w:cs="Arial"/>
          <w:color w:val="000000"/>
        </w:rPr>
        <w:t>Eversmeyer</w:t>
      </w:r>
      <w:proofErr w:type="spellEnd"/>
    </w:p>
    <w:p w14:paraId="47C3E119" w14:textId="409F474F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397F89A0" w14:textId="73AC3778" w:rsidR="002D5964" w:rsidRP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 w:rsidRPr="002D5964">
        <w:rPr>
          <w:rFonts w:ascii="Arial" w:hAnsi="Arial" w:cs="Arial"/>
          <w:color w:val="000000"/>
          <w:u w:val="single"/>
        </w:rPr>
        <w:t>Civil Service Commission</w:t>
      </w:r>
    </w:p>
    <w:p w14:paraId="30D8E783" w14:textId="32F04D2F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Reappointment: Dan Olsen</w:t>
      </w:r>
    </w:p>
    <w:p w14:paraId="47CDDE83" w14:textId="3FDE2AA5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39DA3AF0" w14:textId="5D92DA4B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Historic Preservation Commission</w:t>
      </w:r>
    </w:p>
    <w:p w14:paraId="65CD499C" w14:textId="56D511C8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Reappointment: Mark </w:t>
      </w:r>
      <w:proofErr w:type="spellStart"/>
      <w:r>
        <w:rPr>
          <w:rFonts w:ascii="Arial" w:hAnsi="Arial" w:cs="Arial"/>
          <w:color w:val="000000"/>
        </w:rPr>
        <w:t>Lerette</w:t>
      </w:r>
      <w:proofErr w:type="spellEnd"/>
    </w:p>
    <w:p w14:paraId="47180E68" w14:textId="00ED8314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32CA3AD5" w14:textId="2F8117BF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 w:rsidRPr="002D5964">
        <w:rPr>
          <w:rFonts w:ascii="Arial" w:hAnsi="Arial" w:cs="Arial"/>
          <w:color w:val="000000"/>
          <w:u w:val="single"/>
        </w:rPr>
        <w:t>Planning and Zoning Commission</w:t>
      </w:r>
    </w:p>
    <w:p w14:paraId="0678D8BA" w14:textId="4A84E804" w:rsid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Appointment: Mark Seaman</w:t>
      </w:r>
    </w:p>
    <w:p w14:paraId="67C5C4CE" w14:textId="291C0D7F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343E81E0" w14:textId="7FA52251" w:rsidR="00B10959" w:rsidRP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 w:rsidRPr="00B10959">
        <w:rPr>
          <w:rFonts w:ascii="Arial" w:hAnsi="Arial" w:cs="Arial"/>
          <w:color w:val="000000"/>
          <w:u w:val="single"/>
        </w:rPr>
        <w:t>Recreation Advisory Committee</w:t>
      </w:r>
    </w:p>
    <w:p w14:paraId="7D227070" w14:textId="79453686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Reappointment: Jennifer </w:t>
      </w:r>
      <w:proofErr w:type="spellStart"/>
      <w:r>
        <w:rPr>
          <w:rFonts w:ascii="Arial" w:hAnsi="Arial" w:cs="Arial"/>
          <w:color w:val="000000"/>
        </w:rPr>
        <w:t>Defosse</w:t>
      </w:r>
      <w:proofErr w:type="spellEnd"/>
    </w:p>
    <w:p w14:paraId="6F49AF48" w14:textId="5D146FEE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Reappointment: Angie Haller</w:t>
      </w:r>
    </w:p>
    <w:p w14:paraId="7416DCD8" w14:textId="2C232D13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5C850D3D" w14:textId="75344A32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 w:rsidRPr="00B10959">
        <w:rPr>
          <w:rFonts w:ascii="Arial" w:hAnsi="Arial" w:cs="Arial"/>
          <w:color w:val="000000"/>
          <w:u w:val="single"/>
        </w:rPr>
        <w:t>Zoning Board of Adjustments</w:t>
      </w:r>
    </w:p>
    <w:p w14:paraId="720F5EDD" w14:textId="45F1FCFB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Reappointment: Larry Murray</w:t>
      </w:r>
    </w:p>
    <w:p w14:paraId="6F82F815" w14:textId="0E7421BD" w:rsidR="00B10959" w:rsidRP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</w:p>
    <w:p w14:paraId="183EF68D" w14:textId="5EC92462" w:rsidR="00B10959" w:rsidRP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  <w:u w:val="single"/>
        </w:rPr>
      </w:pPr>
      <w:r w:rsidRPr="00B10959">
        <w:rPr>
          <w:rFonts w:ascii="Arial" w:hAnsi="Arial" w:cs="Arial"/>
          <w:color w:val="000000"/>
          <w:u w:val="single"/>
        </w:rPr>
        <w:t>Public Art Advisory Commission</w:t>
      </w:r>
    </w:p>
    <w:p w14:paraId="6585B7BD" w14:textId="4A3DA757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Reappointment: Rochelle Conway</w:t>
      </w:r>
    </w:p>
    <w:p w14:paraId="3A4992A4" w14:textId="338B75D8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0834B843" w14:textId="04246688" w:rsidR="00B10959" w:rsidRDefault="00B10959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The appointments of Mary Wildermuth to Art Center Board of Directors and Brad Bark to Recreation Advisory Committee were tabled until a follow up meeting pending more information. </w:t>
      </w:r>
    </w:p>
    <w:p w14:paraId="08FF4078" w14:textId="77777777" w:rsidR="002D5964" w:rsidRPr="002D5964" w:rsidRDefault="002D5964" w:rsidP="002D5964">
      <w:pPr>
        <w:autoSpaceDE w:val="0"/>
        <w:autoSpaceDN w:val="0"/>
        <w:adjustRightInd w:val="0"/>
        <w:spacing w:line="259" w:lineRule="auto"/>
        <w:rPr>
          <w:rFonts w:ascii="Arial" w:hAnsi="Arial" w:cs="Arial"/>
          <w:color w:val="000000"/>
        </w:rPr>
      </w:pPr>
    </w:p>
    <w:p w14:paraId="3C878EE2" w14:textId="189D6C88" w:rsidR="002D5964" w:rsidRDefault="002D5964" w:rsidP="002D5964">
      <w:pPr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Councilmember </w:t>
      </w:r>
      <w:r w:rsidR="00B10959">
        <w:rPr>
          <w:rFonts w:ascii="Arial" w:hAnsi="Arial" w:cs="Arial"/>
          <w:color w:val="000000"/>
          <w:u w:color="000000"/>
        </w:rPr>
        <w:t>Brackett</w:t>
      </w:r>
      <w:r>
        <w:rPr>
          <w:rFonts w:ascii="Arial" w:hAnsi="Arial" w:cs="Arial"/>
          <w:color w:val="000000"/>
          <w:u w:color="000000"/>
        </w:rPr>
        <w:t xml:space="preserve"> moved the meeting be adjourned </w:t>
      </w:r>
      <w:proofErr w:type="gramStart"/>
      <w:r>
        <w:rPr>
          <w:rFonts w:ascii="Arial" w:hAnsi="Arial" w:cs="Arial"/>
          <w:color w:val="000000"/>
          <w:u w:color="000000"/>
        </w:rPr>
        <w:t xml:space="preserve">at  </w:t>
      </w:r>
      <w:r w:rsidR="00571E91">
        <w:rPr>
          <w:rFonts w:ascii="Arial" w:hAnsi="Arial" w:cs="Arial"/>
          <w:color w:val="000000"/>
          <w:u w:color="000000"/>
        </w:rPr>
        <w:t>12</w:t>
      </w:r>
      <w:r w:rsidR="008C15C4">
        <w:rPr>
          <w:rFonts w:ascii="Arial" w:hAnsi="Arial" w:cs="Arial"/>
          <w:color w:val="000000"/>
          <w:u w:color="000000"/>
        </w:rPr>
        <w:t>:35</w:t>
      </w:r>
      <w:proofErr w:type="gramEnd"/>
      <w:r w:rsidR="008C15C4">
        <w:rPr>
          <w:rFonts w:ascii="Arial" w:hAnsi="Arial" w:cs="Arial"/>
          <w:color w:val="000000"/>
          <w:u w:color="000000"/>
        </w:rPr>
        <w:t xml:space="preserve"> </w:t>
      </w:r>
      <w:r>
        <w:rPr>
          <w:rFonts w:ascii="Arial" w:hAnsi="Arial" w:cs="Arial"/>
          <w:color w:val="000000"/>
          <w:u w:color="000000"/>
        </w:rPr>
        <w:t>p.m.</w:t>
      </w:r>
    </w:p>
    <w:p w14:paraId="378144A6" w14:textId="77777777" w:rsidR="002D5964" w:rsidRDefault="002D5964" w:rsidP="002D596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u w:color="000000"/>
        </w:rPr>
      </w:pPr>
    </w:p>
    <w:p w14:paraId="753DC9B1" w14:textId="77777777" w:rsidR="00C452B5" w:rsidRDefault="00886484"/>
    <w:sectPr w:rsidR="00C4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64"/>
    <w:rsid w:val="002915B3"/>
    <w:rsid w:val="002D5964"/>
    <w:rsid w:val="00402D46"/>
    <w:rsid w:val="004843E3"/>
    <w:rsid w:val="00571E91"/>
    <w:rsid w:val="00816966"/>
    <w:rsid w:val="00886484"/>
    <w:rsid w:val="008C15C4"/>
    <w:rsid w:val="00B1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697D"/>
  <w15:chartTrackingRefBased/>
  <w15:docId w15:val="{5131ADF6-1A90-44B7-87C3-C391D9C2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6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Hilger, Cinda</dc:creator>
  <cp:keywords/>
  <dc:description/>
  <cp:lastModifiedBy>Hilger, Cinda</cp:lastModifiedBy>
  <cp:revision>2</cp:revision>
  <cp:lastPrinted>2020-06-03T13:36:00Z</cp:lastPrinted>
  <dcterms:created xsi:type="dcterms:W3CDTF">2020-06-02T18:16:00Z</dcterms:created>
  <dcterms:modified xsi:type="dcterms:W3CDTF">2020-06-03T14:50:00Z</dcterms:modified>
</cp:coreProperties>
</file>