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A05517" w:rsidR="000229A7" w:rsidRDefault="00921367">
      <w:pPr>
        <w:jc w:val="center"/>
      </w:pPr>
      <w:r>
        <w:t>CITY OF MUSCATINE</w:t>
      </w:r>
    </w:p>
    <w:p w14:paraId="00000002" w14:textId="77777777" w:rsidR="000229A7" w:rsidRDefault="00921367">
      <w:pPr>
        <w:jc w:val="center"/>
      </w:pPr>
      <w:r>
        <w:t>REGULAR CITY COUNCIL MINUTES</w:t>
      </w:r>
    </w:p>
    <w:p w14:paraId="00000004" w14:textId="7B4E800B" w:rsidR="000229A7" w:rsidRDefault="00921367" w:rsidP="004D11E3">
      <w:pPr>
        <w:jc w:val="center"/>
      </w:pPr>
      <w:r>
        <w:t xml:space="preserve"> 7:00 p.m. </w:t>
      </w:r>
      <w:r w:rsidR="00BD7FF0">
        <w:t>–</w:t>
      </w:r>
      <w:r>
        <w:t xml:space="preserve"> </w:t>
      </w:r>
      <w:r w:rsidR="00546F9B">
        <w:t xml:space="preserve">April </w:t>
      </w:r>
      <w:r w:rsidR="00D56FF3">
        <w:t>21</w:t>
      </w:r>
      <w:r w:rsidR="001A3BBF">
        <w:t>, 2022</w:t>
      </w:r>
    </w:p>
    <w:p w14:paraId="65B92925" w14:textId="0B6C523A" w:rsidR="00713A6A" w:rsidRDefault="00713A6A" w:rsidP="004D11E3">
      <w:pPr>
        <w:jc w:val="center"/>
      </w:pP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6B212327" w14:textId="30D11B28" w:rsidR="006A7253"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1A3BBF">
        <w:rPr>
          <w:color w:val="000000"/>
        </w:rPr>
        <w:t>Bark</w:t>
      </w:r>
      <w:r w:rsidR="0044045D">
        <w:rPr>
          <w:color w:val="000000"/>
        </w:rPr>
        <w:t xml:space="preserve"> </w:t>
      </w:r>
      <w:r w:rsidR="00921367">
        <w:rPr>
          <w:color w:val="000000"/>
        </w:rPr>
        <w:t>called the City Council meeting for</w:t>
      </w:r>
      <w:r w:rsidR="005145CA">
        <w:rPr>
          <w:color w:val="000000"/>
        </w:rPr>
        <w:t xml:space="preserve"> Thursday </w:t>
      </w:r>
      <w:r w:rsidR="00546F9B">
        <w:rPr>
          <w:color w:val="000000"/>
        </w:rPr>
        <w:t xml:space="preserve">April </w:t>
      </w:r>
      <w:r w:rsidR="00D56FF3">
        <w:rPr>
          <w:color w:val="000000"/>
        </w:rPr>
        <w:t>21</w:t>
      </w:r>
      <w:r w:rsidR="001A3BBF">
        <w:rPr>
          <w:color w:val="000000"/>
        </w:rPr>
        <w:t>, 2022</w:t>
      </w:r>
      <w:r w:rsidR="006136D6">
        <w:rPr>
          <w:color w:val="000000"/>
        </w:rPr>
        <w:t xml:space="preserve">, </w:t>
      </w:r>
      <w:r w:rsidR="00921367">
        <w:rPr>
          <w:color w:val="000000"/>
        </w:rPr>
        <w:t xml:space="preserve">to order at 7:00 p.m. </w:t>
      </w:r>
      <w:r w:rsidR="00560989">
        <w:rPr>
          <w:color w:val="000000"/>
        </w:rPr>
        <w:t>Pastor Alex Kindred gave the Invocation</w:t>
      </w:r>
      <w:r w:rsidR="00823613">
        <w:rPr>
          <w:color w:val="000000"/>
        </w:rPr>
        <w:t>, followed by the pledge of allegiance.</w:t>
      </w:r>
      <w:r w:rsidR="00560989">
        <w:rPr>
          <w:color w:val="000000"/>
        </w:rPr>
        <w:t xml:space="preserve"> </w:t>
      </w:r>
      <w:r w:rsidR="00921367">
        <w:rPr>
          <w:color w:val="000000"/>
        </w:rPr>
        <w:t xml:space="preserve">Present were: Councilmembers </w:t>
      </w:r>
      <w:r w:rsidR="006136D6">
        <w:rPr>
          <w:color w:val="000000"/>
        </w:rPr>
        <w:t>Hopkins</w:t>
      </w:r>
      <w:r w:rsidR="00AD4886">
        <w:rPr>
          <w:color w:val="000000"/>
        </w:rPr>
        <w:t xml:space="preserve">, </w:t>
      </w:r>
      <w:r w:rsidR="005E258E">
        <w:rPr>
          <w:color w:val="000000"/>
        </w:rPr>
        <w:t>Gordon</w:t>
      </w:r>
      <w:r w:rsidR="001E4F43">
        <w:rPr>
          <w:color w:val="000000"/>
        </w:rPr>
        <w:t xml:space="preserve">, </w:t>
      </w:r>
      <w:r w:rsidR="005D23A8">
        <w:rPr>
          <w:color w:val="000000"/>
        </w:rPr>
        <w:t>Jindrich</w:t>
      </w:r>
      <w:r w:rsidR="00BE5276">
        <w:rPr>
          <w:color w:val="000000"/>
        </w:rPr>
        <w:t xml:space="preserve">, </w:t>
      </w:r>
      <w:r w:rsidR="0038054D">
        <w:rPr>
          <w:color w:val="000000"/>
        </w:rPr>
        <w:t xml:space="preserve">Osborne, </w:t>
      </w:r>
      <w:r w:rsidR="00952B11">
        <w:rPr>
          <w:color w:val="000000"/>
        </w:rPr>
        <w:t xml:space="preserve">Brockert, </w:t>
      </w:r>
      <w:r w:rsidR="00BE5276">
        <w:rPr>
          <w:color w:val="000000"/>
        </w:rPr>
        <w:t>Froelich</w:t>
      </w:r>
      <w:r w:rsidR="0011461E">
        <w:rPr>
          <w:color w:val="000000"/>
        </w:rPr>
        <w:t xml:space="preserve"> </w:t>
      </w:r>
      <w:r w:rsidR="001A3BBF">
        <w:rPr>
          <w:color w:val="000000"/>
        </w:rPr>
        <w:t>and Lewis</w:t>
      </w:r>
      <w:r w:rsidR="00BE5276">
        <w:rPr>
          <w:color w:val="000000"/>
        </w:rPr>
        <w:t xml:space="preserve">. </w:t>
      </w:r>
    </w:p>
    <w:p w14:paraId="07CFDFC2" w14:textId="77777777" w:rsidR="00823613" w:rsidRDefault="00823613" w:rsidP="00BE5276">
      <w:pPr>
        <w:pBdr>
          <w:top w:val="nil"/>
          <w:left w:val="nil"/>
          <w:bottom w:val="nil"/>
          <w:right w:val="nil"/>
          <w:between w:val="nil"/>
        </w:pBdr>
        <w:tabs>
          <w:tab w:val="left" w:pos="0"/>
        </w:tabs>
        <w:jc w:val="both"/>
        <w:rPr>
          <w:color w:val="000000"/>
        </w:rPr>
      </w:pPr>
    </w:p>
    <w:p w14:paraId="6307DF7D" w14:textId="77777777" w:rsidR="00823613" w:rsidRDefault="00823613" w:rsidP="00BE5276">
      <w:pPr>
        <w:pBdr>
          <w:top w:val="nil"/>
          <w:left w:val="nil"/>
          <w:bottom w:val="nil"/>
          <w:right w:val="nil"/>
          <w:between w:val="nil"/>
        </w:pBdr>
        <w:tabs>
          <w:tab w:val="left" w:pos="0"/>
        </w:tabs>
        <w:jc w:val="both"/>
        <w:rPr>
          <w:color w:val="000000"/>
        </w:rPr>
      </w:pPr>
      <w:r>
        <w:rPr>
          <w:color w:val="000000"/>
        </w:rPr>
        <w:tab/>
        <w:t xml:space="preserve">Police Officers </w:t>
      </w:r>
      <w:proofErr w:type="spellStart"/>
      <w:r>
        <w:rPr>
          <w:color w:val="000000"/>
        </w:rPr>
        <w:t>Kassy</w:t>
      </w:r>
      <w:proofErr w:type="spellEnd"/>
      <w:r>
        <w:rPr>
          <w:color w:val="000000"/>
        </w:rPr>
        <w:t xml:space="preserve"> </w:t>
      </w:r>
      <w:proofErr w:type="spellStart"/>
      <w:r>
        <w:rPr>
          <w:color w:val="000000"/>
        </w:rPr>
        <w:t>Middagh</w:t>
      </w:r>
      <w:proofErr w:type="spellEnd"/>
      <w:r>
        <w:rPr>
          <w:color w:val="000000"/>
        </w:rPr>
        <w:t xml:space="preserve">, </w:t>
      </w:r>
      <w:proofErr w:type="spellStart"/>
      <w:r>
        <w:rPr>
          <w:color w:val="000000"/>
        </w:rPr>
        <w:t>Darran</w:t>
      </w:r>
      <w:proofErr w:type="spellEnd"/>
      <w:r>
        <w:rPr>
          <w:color w:val="000000"/>
        </w:rPr>
        <w:t xml:space="preserve"> Ritchie and Samantha Wheeler were sworn in by Judge Tom </w:t>
      </w:r>
      <w:proofErr w:type="spellStart"/>
      <w:r>
        <w:rPr>
          <w:color w:val="000000"/>
        </w:rPr>
        <w:t>Reidel</w:t>
      </w:r>
      <w:proofErr w:type="spellEnd"/>
      <w:r>
        <w:rPr>
          <w:color w:val="000000"/>
        </w:rPr>
        <w:t xml:space="preserve">. </w:t>
      </w:r>
    </w:p>
    <w:p w14:paraId="1E847386" w14:textId="5E1B93F4" w:rsidR="00952B11" w:rsidRDefault="007560D3" w:rsidP="00BE5276">
      <w:pPr>
        <w:pBdr>
          <w:top w:val="nil"/>
          <w:left w:val="nil"/>
          <w:bottom w:val="nil"/>
          <w:right w:val="nil"/>
          <w:between w:val="nil"/>
        </w:pBdr>
        <w:tabs>
          <w:tab w:val="left" w:pos="0"/>
        </w:tabs>
        <w:jc w:val="both"/>
        <w:rPr>
          <w:color w:val="000000"/>
        </w:rPr>
      </w:pPr>
      <w:r>
        <w:rPr>
          <w:color w:val="000000"/>
        </w:rPr>
        <w:t xml:space="preserve"> </w:t>
      </w:r>
    </w:p>
    <w:p w14:paraId="05BB9A77" w14:textId="288B2F63" w:rsidR="009B27CF" w:rsidRDefault="00546F9B" w:rsidP="00BE5276">
      <w:pPr>
        <w:pBdr>
          <w:top w:val="nil"/>
          <w:left w:val="nil"/>
          <w:bottom w:val="nil"/>
          <w:right w:val="nil"/>
          <w:between w:val="nil"/>
        </w:pBdr>
        <w:tabs>
          <w:tab w:val="left" w:pos="0"/>
        </w:tabs>
        <w:jc w:val="both"/>
        <w:rPr>
          <w:b/>
          <w:bCs/>
          <w:color w:val="000000"/>
        </w:rPr>
      </w:pPr>
      <w:r w:rsidRPr="00546F9B">
        <w:rPr>
          <w:b/>
          <w:bCs/>
          <w:color w:val="000000"/>
        </w:rPr>
        <w:t>Communications - Citizens</w:t>
      </w:r>
      <w:r w:rsidR="009B27CF" w:rsidRPr="00546F9B">
        <w:rPr>
          <w:b/>
          <w:bCs/>
          <w:color w:val="000000"/>
        </w:rPr>
        <w:t xml:space="preserve"> </w:t>
      </w:r>
    </w:p>
    <w:p w14:paraId="1BD42F01" w14:textId="48BC1761" w:rsidR="00823613" w:rsidRDefault="00546F9B" w:rsidP="00BE5276">
      <w:pPr>
        <w:pBdr>
          <w:top w:val="nil"/>
          <w:left w:val="nil"/>
          <w:bottom w:val="nil"/>
          <w:right w:val="nil"/>
          <w:between w:val="nil"/>
        </w:pBdr>
        <w:tabs>
          <w:tab w:val="left" w:pos="0"/>
        </w:tabs>
        <w:jc w:val="both"/>
        <w:rPr>
          <w:b/>
          <w:bCs/>
          <w:color w:val="000000"/>
        </w:rPr>
      </w:pPr>
      <w:r>
        <w:rPr>
          <w:b/>
          <w:bCs/>
          <w:color w:val="000000"/>
        </w:rPr>
        <w:tab/>
      </w:r>
    </w:p>
    <w:p w14:paraId="72D9CA37" w14:textId="4852524C" w:rsidR="00823613" w:rsidRDefault="00823613" w:rsidP="00BE5276">
      <w:pPr>
        <w:pBdr>
          <w:top w:val="nil"/>
          <w:left w:val="nil"/>
          <w:bottom w:val="nil"/>
          <w:right w:val="nil"/>
          <w:between w:val="nil"/>
        </w:pBdr>
        <w:tabs>
          <w:tab w:val="left" w:pos="0"/>
        </w:tabs>
        <w:jc w:val="both"/>
        <w:rPr>
          <w:color w:val="000000"/>
        </w:rPr>
      </w:pPr>
      <w:r>
        <w:rPr>
          <w:b/>
          <w:bCs/>
          <w:color w:val="000000"/>
        </w:rPr>
        <w:tab/>
      </w:r>
      <w:r w:rsidRPr="00823613">
        <w:rPr>
          <w:color w:val="000000"/>
        </w:rPr>
        <w:t>Attorney</w:t>
      </w:r>
      <w:r>
        <w:rPr>
          <w:color w:val="000000"/>
        </w:rPr>
        <w:t xml:space="preserve"> William McCullough was present on behalf of Jeff Monroe for the appeal of </w:t>
      </w:r>
      <w:r w:rsidR="00D56FF3">
        <w:rPr>
          <w:color w:val="000000"/>
        </w:rPr>
        <w:t xml:space="preserve">a </w:t>
      </w:r>
      <w:r>
        <w:rPr>
          <w:color w:val="000000"/>
        </w:rPr>
        <w:t>nuisance abatement for properties located at 1522 Grand Avenue, 1606 Grand Avenue, and 1608 Gran</w:t>
      </w:r>
      <w:r w:rsidR="00D56FF3">
        <w:rPr>
          <w:color w:val="000000"/>
        </w:rPr>
        <w:t>d</w:t>
      </w:r>
      <w:r>
        <w:rPr>
          <w:color w:val="000000"/>
        </w:rPr>
        <w:t xml:space="preserve"> Avenue. </w:t>
      </w:r>
    </w:p>
    <w:p w14:paraId="60168213" w14:textId="1FB8FA1C" w:rsidR="00823613" w:rsidRDefault="00823613" w:rsidP="00BE5276">
      <w:pPr>
        <w:pBdr>
          <w:top w:val="nil"/>
          <w:left w:val="nil"/>
          <w:bottom w:val="nil"/>
          <w:right w:val="nil"/>
          <w:between w:val="nil"/>
        </w:pBdr>
        <w:tabs>
          <w:tab w:val="left" w:pos="0"/>
        </w:tabs>
        <w:jc w:val="both"/>
        <w:rPr>
          <w:color w:val="000000"/>
        </w:rPr>
      </w:pPr>
      <w:r>
        <w:rPr>
          <w:color w:val="000000"/>
        </w:rPr>
        <w:tab/>
        <w:t xml:space="preserve">Mr. McCullough stated that Mr. Monroe has hired help to complete the </w:t>
      </w:r>
      <w:proofErr w:type="spellStart"/>
      <w:r>
        <w:rPr>
          <w:color w:val="000000"/>
        </w:rPr>
        <w:t>clean up</w:t>
      </w:r>
      <w:proofErr w:type="spellEnd"/>
      <w:r>
        <w:rPr>
          <w:color w:val="000000"/>
        </w:rPr>
        <w:t xml:space="preserve"> of the propert</w:t>
      </w:r>
      <w:r w:rsidR="00D56FF3">
        <w:rPr>
          <w:color w:val="000000"/>
        </w:rPr>
        <w:t>ies</w:t>
      </w:r>
      <w:r>
        <w:rPr>
          <w:color w:val="000000"/>
        </w:rPr>
        <w:t xml:space="preserve">, has registered the vehicles and covered the grills that were in question.  He states that Mr. Monroe is trying to comply with the City of Muscatine and would like to request more time to complete any other requests from the City. </w:t>
      </w:r>
    </w:p>
    <w:p w14:paraId="53D69D4A" w14:textId="79F2CD5C" w:rsidR="00823613" w:rsidRDefault="00823613" w:rsidP="00BE5276">
      <w:pPr>
        <w:pBdr>
          <w:top w:val="nil"/>
          <w:left w:val="nil"/>
          <w:bottom w:val="nil"/>
          <w:right w:val="nil"/>
          <w:between w:val="nil"/>
        </w:pBdr>
        <w:tabs>
          <w:tab w:val="left" w:pos="0"/>
        </w:tabs>
        <w:jc w:val="both"/>
        <w:rPr>
          <w:color w:val="000000"/>
        </w:rPr>
      </w:pPr>
      <w:r>
        <w:rPr>
          <w:color w:val="000000"/>
        </w:rPr>
        <w:tab/>
        <w:t xml:space="preserve">Michelle Metzger, code enforcement inspector, was present to </w:t>
      </w:r>
      <w:r w:rsidR="006A2ABA">
        <w:rPr>
          <w:color w:val="000000"/>
        </w:rPr>
        <w:t xml:space="preserve">share that she was first on the locations in question in May 2021 and verbally discussed with the Monroe’s what needed to be taken care of.  </w:t>
      </w:r>
      <w:r w:rsidR="00E27329">
        <w:rPr>
          <w:color w:val="000000"/>
        </w:rPr>
        <w:t xml:space="preserve">Ms. Metzger stated that in March 2022 she returned and none of the work had been completed, and a nuisance abatement citation was issued. Ms. Metzger stated she received a request for an extension and granted an 18 day extension. </w:t>
      </w:r>
    </w:p>
    <w:p w14:paraId="72BD3AC1" w14:textId="7AEB6E6E" w:rsidR="00E27329" w:rsidRDefault="00E27329" w:rsidP="00BE5276">
      <w:pPr>
        <w:pBdr>
          <w:top w:val="nil"/>
          <w:left w:val="nil"/>
          <w:bottom w:val="nil"/>
          <w:right w:val="nil"/>
          <w:between w:val="nil"/>
        </w:pBdr>
        <w:tabs>
          <w:tab w:val="left" w:pos="0"/>
        </w:tabs>
        <w:jc w:val="both"/>
        <w:rPr>
          <w:color w:val="000000"/>
        </w:rPr>
      </w:pPr>
      <w:r>
        <w:rPr>
          <w:color w:val="000000"/>
        </w:rPr>
        <w:tab/>
        <w:t xml:space="preserve">Ms. Metzger stated that today the brush and roasters have been cleaned up but the trailer floor has flat tires and the floor is rotted out, the truck has 4 flat tires and is covered with a tarp that is not an approved vehicle cover. </w:t>
      </w:r>
    </w:p>
    <w:p w14:paraId="27EFF436" w14:textId="6A695850" w:rsidR="00E27329" w:rsidRDefault="00E27329" w:rsidP="00BE5276">
      <w:pPr>
        <w:pBdr>
          <w:top w:val="nil"/>
          <w:left w:val="nil"/>
          <w:bottom w:val="nil"/>
          <w:right w:val="nil"/>
          <w:between w:val="nil"/>
        </w:pBdr>
        <w:tabs>
          <w:tab w:val="left" w:pos="0"/>
        </w:tabs>
        <w:jc w:val="both"/>
        <w:rPr>
          <w:color w:val="000000"/>
        </w:rPr>
      </w:pPr>
      <w:r>
        <w:rPr>
          <w:color w:val="000000"/>
        </w:rPr>
        <w:tab/>
        <w:t xml:space="preserve">Councilmember Brockert suggested Mr. Monroe be given a list of local resources that he can contact for help. </w:t>
      </w:r>
    </w:p>
    <w:p w14:paraId="666DE2AE" w14:textId="446D3E42" w:rsidR="00E27329" w:rsidRDefault="00E27329" w:rsidP="00BE5276">
      <w:pPr>
        <w:pBdr>
          <w:top w:val="nil"/>
          <w:left w:val="nil"/>
          <w:bottom w:val="nil"/>
          <w:right w:val="nil"/>
          <w:between w:val="nil"/>
        </w:pBdr>
        <w:tabs>
          <w:tab w:val="left" w:pos="0"/>
        </w:tabs>
        <w:jc w:val="both"/>
        <w:rPr>
          <w:color w:val="000000"/>
        </w:rPr>
      </w:pPr>
      <w:r>
        <w:rPr>
          <w:color w:val="000000"/>
        </w:rPr>
        <w:tab/>
        <w:t xml:space="preserve">There were questions and comments from City Council regarding </w:t>
      </w:r>
      <w:r w:rsidR="00D56FF3">
        <w:rPr>
          <w:color w:val="000000"/>
        </w:rPr>
        <w:t>the occupancy</w:t>
      </w:r>
      <w:r w:rsidR="00765090">
        <w:rPr>
          <w:color w:val="000000"/>
        </w:rPr>
        <w:t xml:space="preserve"> status of</w:t>
      </w:r>
      <w:r>
        <w:rPr>
          <w:color w:val="000000"/>
        </w:rPr>
        <w:t xml:space="preserve"> this property</w:t>
      </w:r>
      <w:r w:rsidR="00765090">
        <w:rPr>
          <w:color w:val="000000"/>
        </w:rPr>
        <w:t xml:space="preserve"> and if Mr. Monroe had thought of </w:t>
      </w:r>
      <w:r>
        <w:rPr>
          <w:color w:val="000000"/>
        </w:rPr>
        <w:t>the option of selling the vacant property</w:t>
      </w:r>
      <w:r w:rsidR="00765090">
        <w:rPr>
          <w:color w:val="000000"/>
        </w:rPr>
        <w:t>.</w:t>
      </w:r>
    </w:p>
    <w:p w14:paraId="3C37E798" w14:textId="02E42FBE" w:rsidR="00E27329" w:rsidRDefault="00E27329" w:rsidP="00BE5276">
      <w:pPr>
        <w:pBdr>
          <w:top w:val="nil"/>
          <w:left w:val="nil"/>
          <w:bottom w:val="nil"/>
          <w:right w:val="nil"/>
          <w:between w:val="nil"/>
        </w:pBdr>
        <w:tabs>
          <w:tab w:val="left" w:pos="0"/>
        </w:tabs>
        <w:jc w:val="both"/>
        <w:rPr>
          <w:color w:val="000000"/>
        </w:rPr>
      </w:pPr>
      <w:r>
        <w:rPr>
          <w:color w:val="000000"/>
        </w:rPr>
        <w:tab/>
        <w:t xml:space="preserve">Ms. Metzger stated the house has been vacant for over 10 years and has been deteriorating the entire time. </w:t>
      </w:r>
    </w:p>
    <w:p w14:paraId="07083910" w14:textId="264237E6" w:rsidR="00CE0027" w:rsidRDefault="00CE0027" w:rsidP="00BE5276">
      <w:pPr>
        <w:pBdr>
          <w:top w:val="nil"/>
          <w:left w:val="nil"/>
          <w:bottom w:val="nil"/>
          <w:right w:val="nil"/>
          <w:between w:val="nil"/>
        </w:pBdr>
        <w:tabs>
          <w:tab w:val="left" w:pos="0"/>
        </w:tabs>
        <w:jc w:val="both"/>
        <w:rPr>
          <w:color w:val="000000"/>
        </w:rPr>
      </w:pPr>
      <w:r>
        <w:rPr>
          <w:color w:val="000000"/>
        </w:rPr>
        <w:tab/>
        <w:t xml:space="preserve">Mr. McCullough stated Mr. Monroe would like to have the City do a reinspection and present him with a detailed list of  items that need to </w:t>
      </w:r>
      <w:r w:rsidR="007A636C">
        <w:rPr>
          <w:color w:val="000000"/>
        </w:rPr>
        <w:t xml:space="preserve">be completed. </w:t>
      </w:r>
    </w:p>
    <w:p w14:paraId="6E602985" w14:textId="189DA227" w:rsidR="007A636C" w:rsidRPr="007A636C" w:rsidRDefault="007A636C" w:rsidP="00BE5276">
      <w:pPr>
        <w:pBdr>
          <w:top w:val="nil"/>
          <w:left w:val="nil"/>
          <w:bottom w:val="nil"/>
          <w:right w:val="nil"/>
          <w:between w:val="nil"/>
        </w:pBdr>
        <w:tabs>
          <w:tab w:val="left" w:pos="0"/>
        </w:tabs>
        <w:jc w:val="both"/>
        <w:rPr>
          <w:color w:val="000000"/>
        </w:rPr>
      </w:pPr>
      <w:r>
        <w:rPr>
          <w:color w:val="000000"/>
        </w:rPr>
        <w:tab/>
        <w:t>There was a consensus with City Councilmembers to bring this item back up at the May 19</w:t>
      </w:r>
      <w:r w:rsidRPr="007A636C">
        <w:rPr>
          <w:color w:val="000000"/>
          <w:vertAlign w:val="superscript"/>
        </w:rPr>
        <w:t>th</w:t>
      </w:r>
      <w:r>
        <w:rPr>
          <w:color w:val="000000"/>
        </w:rPr>
        <w:t xml:space="preserve"> meeting to determine if the nuisance had been taken care of prior to any further action by the City. </w:t>
      </w:r>
      <w:r>
        <w:rPr>
          <w:b/>
          <w:bCs/>
          <w:color w:val="000000"/>
        </w:rPr>
        <w:tab/>
      </w:r>
    </w:p>
    <w:p w14:paraId="56CD2A46" w14:textId="72626916" w:rsidR="00546F9B" w:rsidRDefault="007A636C" w:rsidP="009B27CF">
      <w:pPr>
        <w:pBdr>
          <w:top w:val="nil"/>
          <w:left w:val="nil"/>
          <w:bottom w:val="nil"/>
          <w:right w:val="nil"/>
          <w:between w:val="nil"/>
        </w:pBdr>
        <w:tabs>
          <w:tab w:val="left" w:pos="0"/>
        </w:tabs>
        <w:jc w:val="both"/>
        <w:rPr>
          <w:color w:val="000000"/>
        </w:rPr>
      </w:pPr>
      <w:r>
        <w:rPr>
          <w:color w:val="000000"/>
        </w:rPr>
        <w:tab/>
      </w:r>
    </w:p>
    <w:p w14:paraId="3CFDF970" w14:textId="32C385A9" w:rsidR="00556975" w:rsidRPr="00556975" w:rsidRDefault="00556975" w:rsidP="00556975">
      <w:pPr>
        <w:pBdr>
          <w:top w:val="nil"/>
          <w:left w:val="nil"/>
          <w:bottom w:val="nil"/>
          <w:right w:val="nil"/>
          <w:between w:val="nil"/>
        </w:pBdr>
        <w:tabs>
          <w:tab w:val="left" w:pos="0"/>
        </w:tabs>
        <w:jc w:val="both"/>
        <w:rPr>
          <w:b/>
          <w:color w:val="000000"/>
        </w:rPr>
      </w:pPr>
      <w:r w:rsidRPr="00556975">
        <w:rPr>
          <w:b/>
          <w:color w:val="000000"/>
        </w:rPr>
        <w:t>Consent Agenda</w:t>
      </w:r>
    </w:p>
    <w:p w14:paraId="76571773" w14:textId="30AFA55B" w:rsidR="00556975" w:rsidRPr="00556975" w:rsidRDefault="00556975" w:rsidP="00556975">
      <w:pPr>
        <w:pBdr>
          <w:top w:val="nil"/>
          <w:left w:val="nil"/>
          <w:bottom w:val="nil"/>
          <w:right w:val="nil"/>
          <w:between w:val="nil"/>
        </w:pBdr>
        <w:tabs>
          <w:tab w:val="left" w:pos="0"/>
        </w:tabs>
        <w:jc w:val="both"/>
        <w:rPr>
          <w:color w:val="000000"/>
        </w:rPr>
      </w:pPr>
      <w:r w:rsidRPr="00556975">
        <w:rPr>
          <w:color w:val="000000"/>
        </w:rPr>
        <w:t>Councilmember</w:t>
      </w:r>
      <w:r w:rsidR="00E735A7">
        <w:rPr>
          <w:color w:val="000000"/>
        </w:rPr>
        <w:t xml:space="preserve"> </w:t>
      </w:r>
      <w:r w:rsidR="00E81D9B">
        <w:rPr>
          <w:color w:val="000000"/>
        </w:rPr>
        <w:t>Gordon</w:t>
      </w:r>
      <w:r w:rsidR="005D23A8">
        <w:rPr>
          <w:color w:val="000000"/>
        </w:rPr>
        <w:t>, seconded</w:t>
      </w:r>
      <w:r w:rsidRPr="00556975">
        <w:rPr>
          <w:color w:val="000000"/>
        </w:rPr>
        <w:t xml:space="preserve"> by </w:t>
      </w:r>
      <w:r w:rsidR="0034619F" w:rsidRPr="00556975">
        <w:rPr>
          <w:color w:val="000000"/>
        </w:rPr>
        <w:t>Councilmember</w:t>
      </w:r>
      <w:r w:rsidR="005D23A8">
        <w:rPr>
          <w:color w:val="000000"/>
        </w:rPr>
        <w:t xml:space="preserve"> </w:t>
      </w:r>
      <w:r w:rsidR="007A636C">
        <w:rPr>
          <w:color w:val="000000"/>
        </w:rPr>
        <w:t>Froelich</w:t>
      </w:r>
      <w:r w:rsidRPr="00556975">
        <w:rPr>
          <w:color w:val="000000"/>
        </w:rPr>
        <w:t xml:space="preserve">, moved the Consent Agenda be approved as follows:  </w:t>
      </w:r>
    </w:p>
    <w:p w14:paraId="062B87D9" w14:textId="6448FE37" w:rsidR="00556975" w:rsidRDefault="00BB2ABD" w:rsidP="00556975">
      <w:pPr>
        <w:numPr>
          <w:ilvl w:val="0"/>
          <w:numId w:val="2"/>
        </w:numPr>
        <w:pBdr>
          <w:top w:val="nil"/>
          <w:left w:val="nil"/>
          <w:bottom w:val="nil"/>
          <w:right w:val="nil"/>
          <w:between w:val="nil"/>
        </w:pBdr>
        <w:tabs>
          <w:tab w:val="left" w:pos="0"/>
        </w:tabs>
        <w:jc w:val="both"/>
        <w:rPr>
          <w:color w:val="000000"/>
        </w:rPr>
      </w:pPr>
      <w:r>
        <w:rPr>
          <w:color w:val="000000"/>
        </w:rPr>
        <w:t>Item</w:t>
      </w:r>
      <w:r w:rsidR="001322F6">
        <w:rPr>
          <w:color w:val="000000"/>
        </w:rPr>
        <w:t xml:space="preserve"> 6 </w:t>
      </w:r>
      <w:r w:rsidR="004579A4">
        <w:rPr>
          <w:color w:val="000000"/>
        </w:rPr>
        <w:t>A</w:t>
      </w:r>
      <w:r w:rsidR="00DA3032">
        <w:rPr>
          <w:color w:val="000000"/>
        </w:rPr>
        <w:t>-</w:t>
      </w:r>
      <w:r w:rsidR="007A636C">
        <w:rPr>
          <w:color w:val="000000"/>
        </w:rPr>
        <w:t>C</w:t>
      </w:r>
      <w:r w:rsidR="006D6C71">
        <w:rPr>
          <w:color w:val="000000"/>
        </w:rPr>
        <w:t xml:space="preserve"> </w:t>
      </w:r>
      <w:r w:rsidR="006D6C71" w:rsidRPr="00556975">
        <w:rPr>
          <w:color w:val="000000"/>
        </w:rPr>
        <w:t>Approval</w:t>
      </w:r>
      <w:r w:rsidR="00556975" w:rsidRPr="00556975">
        <w:rPr>
          <w:color w:val="000000"/>
        </w:rPr>
        <w:t xml:space="preserve"> of City Council Minutes</w:t>
      </w:r>
    </w:p>
    <w:p w14:paraId="228BED78" w14:textId="39DDC761" w:rsidR="001A3BBF" w:rsidRDefault="0038054D" w:rsidP="00556975">
      <w:pPr>
        <w:numPr>
          <w:ilvl w:val="0"/>
          <w:numId w:val="2"/>
        </w:numPr>
        <w:pBdr>
          <w:top w:val="nil"/>
          <w:left w:val="nil"/>
          <w:bottom w:val="nil"/>
          <w:right w:val="nil"/>
          <w:between w:val="nil"/>
        </w:pBdr>
        <w:tabs>
          <w:tab w:val="left" w:pos="0"/>
        </w:tabs>
        <w:jc w:val="both"/>
        <w:rPr>
          <w:color w:val="000000"/>
        </w:rPr>
      </w:pPr>
      <w:r>
        <w:rPr>
          <w:color w:val="000000"/>
        </w:rPr>
        <w:t>Items 8 A-</w:t>
      </w:r>
      <w:r w:rsidR="007A636C">
        <w:rPr>
          <w:color w:val="000000"/>
        </w:rPr>
        <w:t>C</w:t>
      </w:r>
      <w:r w:rsidR="001A3BBF">
        <w:rPr>
          <w:color w:val="000000"/>
        </w:rPr>
        <w:t xml:space="preserve"> Petitions and Communications</w:t>
      </w:r>
    </w:p>
    <w:p w14:paraId="0BEB6770" w14:textId="2787B509" w:rsidR="00556975" w:rsidRPr="00556975" w:rsidRDefault="0038054D" w:rsidP="00556975">
      <w:pPr>
        <w:numPr>
          <w:ilvl w:val="0"/>
          <w:numId w:val="2"/>
        </w:numPr>
        <w:pBdr>
          <w:top w:val="nil"/>
          <w:left w:val="nil"/>
          <w:bottom w:val="nil"/>
          <w:right w:val="nil"/>
          <w:between w:val="nil"/>
        </w:pBdr>
        <w:tabs>
          <w:tab w:val="left" w:pos="0"/>
        </w:tabs>
        <w:jc w:val="both"/>
        <w:rPr>
          <w:color w:val="000000"/>
        </w:rPr>
      </w:pPr>
      <w:r>
        <w:rPr>
          <w:color w:val="000000"/>
        </w:rPr>
        <w:t>Items 12 A-</w:t>
      </w:r>
      <w:r w:rsidR="007A636C">
        <w:rPr>
          <w:color w:val="000000"/>
        </w:rPr>
        <w:t>C</w:t>
      </w:r>
      <w:r w:rsidR="001D342C">
        <w:rPr>
          <w:color w:val="000000"/>
        </w:rPr>
        <w:t xml:space="preserve"> </w:t>
      </w:r>
      <w:r w:rsidR="001D342C" w:rsidRPr="00556975">
        <w:rPr>
          <w:color w:val="000000"/>
        </w:rPr>
        <w:t>Receive</w:t>
      </w:r>
      <w:r w:rsidR="00556975" w:rsidRPr="00556975">
        <w:rPr>
          <w:color w:val="000000"/>
        </w:rPr>
        <w:t xml:space="preserve"> and File</w:t>
      </w:r>
    </w:p>
    <w:p w14:paraId="60EBEE48" w14:textId="5D3B50FE" w:rsidR="00556975" w:rsidRPr="00556975" w:rsidRDefault="00556975" w:rsidP="00556975">
      <w:pPr>
        <w:numPr>
          <w:ilvl w:val="0"/>
          <w:numId w:val="2"/>
        </w:numPr>
        <w:pBdr>
          <w:top w:val="nil"/>
          <w:left w:val="nil"/>
          <w:bottom w:val="nil"/>
          <w:right w:val="nil"/>
          <w:between w:val="nil"/>
        </w:pBdr>
        <w:tabs>
          <w:tab w:val="left" w:pos="0"/>
        </w:tabs>
        <w:jc w:val="both"/>
        <w:rPr>
          <w:color w:val="000000"/>
        </w:rPr>
      </w:pPr>
      <w:r w:rsidRPr="00556975">
        <w:rPr>
          <w:color w:val="000000"/>
        </w:rPr>
        <w:t>Bills for Approval Totaling $</w:t>
      </w:r>
      <w:r w:rsidR="007A636C">
        <w:rPr>
          <w:rFonts w:ascii="Calibri" w:eastAsia="Calibri" w:hAnsi="Calibri" w:cs="Calibri"/>
        </w:rPr>
        <w:t>3,649,062.53.</w:t>
      </w:r>
    </w:p>
    <w:p w14:paraId="56211BA5" w14:textId="72AAFD51" w:rsidR="00556975" w:rsidRPr="00556975" w:rsidRDefault="0038054D" w:rsidP="00556975">
      <w:pPr>
        <w:pBdr>
          <w:top w:val="nil"/>
          <w:left w:val="nil"/>
          <w:bottom w:val="nil"/>
          <w:right w:val="nil"/>
          <w:between w:val="nil"/>
        </w:pBdr>
        <w:tabs>
          <w:tab w:val="left" w:pos="0"/>
        </w:tabs>
        <w:jc w:val="both"/>
        <w:rPr>
          <w:color w:val="000000"/>
        </w:rPr>
      </w:pPr>
      <w:bookmarkStart w:id="0" w:name="_30j0zll" w:colFirst="0" w:colLast="0"/>
      <w:bookmarkEnd w:id="0"/>
      <w:r>
        <w:rPr>
          <w:color w:val="000000"/>
        </w:rPr>
        <w:lastRenderedPageBreak/>
        <w:tab/>
        <w:t>Vote: Ayes-</w:t>
      </w:r>
      <w:r w:rsidR="007A636C">
        <w:rPr>
          <w:color w:val="000000"/>
        </w:rPr>
        <w:t>7</w:t>
      </w:r>
      <w:r w:rsidR="00556975" w:rsidRPr="00556975">
        <w:rPr>
          <w:color w:val="000000"/>
        </w:rPr>
        <w:t xml:space="preserve">, Nays </w:t>
      </w:r>
      <w:r w:rsidR="005D23A8">
        <w:rPr>
          <w:color w:val="000000"/>
        </w:rPr>
        <w:t>-0</w:t>
      </w:r>
      <w:r w:rsidR="00556975" w:rsidRPr="00556975">
        <w:rPr>
          <w:color w:val="000000"/>
        </w:rPr>
        <w:t xml:space="preserve">, Motion </w:t>
      </w:r>
      <w:r w:rsidR="00E81D9B" w:rsidRPr="00556975">
        <w:rPr>
          <w:color w:val="000000"/>
        </w:rPr>
        <w:t>carried.</w:t>
      </w:r>
      <w:r w:rsidR="00E81D9B">
        <w:rPr>
          <w:color w:val="000000"/>
        </w:rPr>
        <w:t xml:space="preserve"> </w:t>
      </w:r>
    </w:p>
    <w:p w14:paraId="5BE08D47" w14:textId="2C09BC96" w:rsidR="00A16AB4" w:rsidRPr="0034619F" w:rsidRDefault="00A16AB4" w:rsidP="0034619F">
      <w:pPr>
        <w:pBdr>
          <w:top w:val="nil"/>
          <w:left w:val="nil"/>
          <w:bottom w:val="nil"/>
          <w:right w:val="nil"/>
          <w:between w:val="nil"/>
        </w:pBdr>
        <w:tabs>
          <w:tab w:val="left" w:pos="0"/>
        </w:tabs>
        <w:jc w:val="both"/>
        <w:rPr>
          <w:color w:val="000000"/>
        </w:rPr>
      </w:pPr>
    </w:p>
    <w:p w14:paraId="3C177F51" w14:textId="1008137A" w:rsidR="003505E0" w:rsidRDefault="003505E0" w:rsidP="00B33C0A">
      <w:pPr>
        <w:widowControl w:val="0"/>
        <w:tabs>
          <w:tab w:val="left" w:pos="720"/>
        </w:tabs>
        <w:jc w:val="both"/>
        <w:rPr>
          <w:b/>
          <w:bCs/>
        </w:rPr>
      </w:pPr>
      <w:r>
        <w:rPr>
          <w:b/>
          <w:bCs/>
        </w:rPr>
        <w:t>Public Hearing</w:t>
      </w:r>
      <w:r>
        <w:rPr>
          <w:b/>
          <w:bCs/>
        </w:rPr>
        <w:tab/>
      </w:r>
    </w:p>
    <w:p w14:paraId="4CE32459" w14:textId="40F65208" w:rsidR="00171855" w:rsidRDefault="00171855" w:rsidP="00B33C0A">
      <w:pPr>
        <w:widowControl w:val="0"/>
        <w:tabs>
          <w:tab w:val="left" w:pos="720"/>
        </w:tabs>
        <w:jc w:val="both"/>
        <w:rPr>
          <w:bCs/>
        </w:rPr>
      </w:pPr>
    </w:p>
    <w:p w14:paraId="5FF2D6C4" w14:textId="29608C52" w:rsidR="001D342C" w:rsidRDefault="00111449" w:rsidP="00311F35">
      <w:pPr>
        <w:widowControl w:val="0"/>
        <w:tabs>
          <w:tab w:val="left" w:pos="720"/>
        </w:tabs>
        <w:jc w:val="both"/>
        <w:rPr>
          <w:bCs/>
        </w:rPr>
      </w:pPr>
      <w:r>
        <w:rPr>
          <w:bCs/>
        </w:rPr>
        <w:tab/>
      </w:r>
      <w:r w:rsidR="00171855">
        <w:rPr>
          <w:bCs/>
        </w:rPr>
        <w:t xml:space="preserve">A public hearing was held </w:t>
      </w:r>
      <w:r>
        <w:rPr>
          <w:bCs/>
        </w:rPr>
        <w:t xml:space="preserve">regarding a proposed ordinance adopting cargo container regulations on residential property.  Assistant Community Development Director, Andrew Fangman, gave a presentation on the history of the proposed ordinance and the recommendations from the Planning and Zoning Commission. </w:t>
      </w:r>
    </w:p>
    <w:p w14:paraId="38EACD8F" w14:textId="22DCC583" w:rsidR="00111449" w:rsidRDefault="00111449" w:rsidP="00311F35">
      <w:pPr>
        <w:widowControl w:val="0"/>
        <w:tabs>
          <w:tab w:val="left" w:pos="720"/>
        </w:tabs>
        <w:jc w:val="both"/>
        <w:rPr>
          <w:bCs/>
        </w:rPr>
      </w:pPr>
    </w:p>
    <w:p w14:paraId="0A91EEE9" w14:textId="50E1CDDC" w:rsidR="00111449" w:rsidRDefault="00111449" w:rsidP="00311F35">
      <w:pPr>
        <w:widowControl w:val="0"/>
        <w:tabs>
          <w:tab w:val="left" w:pos="720"/>
        </w:tabs>
        <w:jc w:val="both"/>
        <w:rPr>
          <w:bCs/>
        </w:rPr>
      </w:pPr>
      <w:r>
        <w:rPr>
          <w:bCs/>
        </w:rPr>
        <w:tab/>
      </w:r>
      <w:r w:rsidR="006D16CA">
        <w:rPr>
          <w:bCs/>
        </w:rPr>
        <w:t xml:space="preserve">Richard </w:t>
      </w:r>
      <w:proofErr w:type="spellStart"/>
      <w:r w:rsidR="006D16CA">
        <w:rPr>
          <w:bCs/>
        </w:rPr>
        <w:t>Havill</w:t>
      </w:r>
      <w:proofErr w:type="spellEnd"/>
      <w:r w:rsidR="006D16CA">
        <w:rPr>
          <w:bCs/>
        </w:rPr>
        <w:t xml:space="preserve">, 1208 Lincoln Blvd, was present to share his thoughts on the Cargo Container Regulations.  Mr. </w:t>
      </w:r>
      <w:proofErr w:type="spellStart"/>
      <w:r w:rsidR="006D16CA">
        <w:rPr>
          <w:bCs/>
        </w:rPr>
        <w:t>Havill</w:t>
      </w:r>
      <w:proofErr w:type="spellEnd"/>
      <w:r w:rsidR="006D16CA">
        <w:rPr>
          <w:bCs/>
        </w:rPr>
        <w:t xml:space="preserve"> stated he has modified one on his property to be in compliance with the proposed City Code and that he will complete the painting of it as soon as the weather </w:t>
      </w:r>
      <w:r w:rsidR="00765090">
        <w:rPr>
          <w:bCs/>
        </w:rPr>
        <w:t>permits</w:t>
      </w:r>
      <w:r w:rsidR="006D16CA">
        <w:rPr>
          <w:bCs/>
        </w:rPr>
        <w:t>.</w:t>
      </w:r>
    </w:p>
    <w:p w14:paraId="6BDCA0E7" w14:textId="0A15B5CF" w:rsidR="006D16CA" w:rsidRDefault="006D16CA" w:rsidP="00311F35">
      <w:pPr>
        <w:widowControl w:val="0"/>
        <w:tabs>
          <w:tab w:val="left" w:pos="720"/>
        </w:tabs>
        <w:jc w:val="both"/>
        <w:rPr>
          <w:bCs/>
        </w:rPr>
      </w:pPr>
    </w:p>
    <w:p w14:paraId="7DEC6B49" w14:textId="32BD1174" w:rsidR="006D16CA" w:rsidRDefault="006D16CA" w:rsidP="00311F35">
      <w:pPr>
        <w:widowControl w:val="0"/>
        <w:tabs>
          <w:tab w:val="left" w:pos="720"/>
        </w:tabs>
        <w:jc w:val="both"/>
        <w:rPr>
          <w:bCs/>
        </w:rPr>
      </w:pPr>
      <w:r>
        <w:rPr>
          <w:bCs/>
        </w:rPr>
        <w:tab/>
      </w:r>
      <w:r w:rsidR="00C86D5E">
        <w:rPr>
          <w:bCs/>
        </w:rPr>
        <w:t xml:space="preserve">Tyler Montes, </w:t>
      </w:r>
      <w:r>
        <w:rPr>
          <w:bCs/>
        </w:rPr>
        <w:t xml:space="preserve">506 Spruce Street, was present to state that residents should be allowed to have 5-10 cargo containers in their yard as long as they are not rusty and visually unpleasant.  He stated he is opposed to the regulations. </w:t>
      </w:r>
    </w:p>
    <w:p w14:paraId="79F55CF1" w14:textId="54FB7931" w:rsidR="006D16CA" w:rsidRDefault="006D16CA" w:rsidP="00311F35">
      <w:pPr>
        <w:widowControl w:val="0"/>
        <w:tabs>
          <w:tab w:val="left" w:pos="720"/>
        </w:tabs>
        <w:jc w:val="both"/>
        <w:rPr>
          <w:bCs/>
        </w:rPr>
      </w:pPr>
    </w:p>
    <w:p w14:paraId="4E653F84" w14:textId="2C3FF123" w:rsidR="006D16CA" w:rsidRDefault="006D16CA" w:rsidP="00311F35">
      <w:pPr>
        <w:widowControl w:val="0"/>
        <w:tabs>
          <w:tab w:val="left" w:pos="720"/>
        </w:tabs>
        <w:jc w:val="both"/>
        <w:rPr>
          <w:bCs/>
        </w:rPr>
      </w:pPr>
      <w:r>
        <w:rPr>
          <w:bCs/>
        </w:rPr>
        <w:tab/>
        <w:t xml:space="preserve">William </w:t>
      </w:r>
      <w:proofErr w:type="spellStart"/>
      <w:r>
        <w:rPr>
          <w:bCs/>
        </w:rPr>
        <w:t>Havill</w:t>
      </w:r>
      <w:proofErr w:type="spellEnd"/>
      <w:r>
        <w:rPr>
          <w:bCs/>
        </w:rPr>
        <w:t>, 5410 64</w:t>
      </w:r>
      <w:r w:rsidRPr="006D16CA">
        <w:rPr>
          <w:bCs/>
          <w:vertAlign w:val="superscript"/>
        </w:rPr>
        <w:t>th</w:t>
      </w:r>
      <w:r>
        <w:rPr>
          <w:bCs/>
        </w:rPr>
        <w:t xml:space="preserve"> Avenue was present to share his concerns regarding cargo containers that are being used by churches, the Salvation Army, Daycare Centers and the Cargo Containers on Park Avenue that have advertisement on them.  Mr. </w:t>
      </w:r>
      <w:proofErr w:type="spellStart"/>
      <w:r>
        <w:rPr>
          <w:bCs/>
        </w:rPr>
        <w:t>Havill</w:t>
      </w:r>
      <w:proofErr w:type="spellEnd"/>
      <w:r>
        <w:rPr>
          <w:bCs/>
        </w:rPr>
        <w:t xml:space="preserve"> also stated that cargo containers that are fixed up to meet codes are much sturdier than a small freestanding shed and would not be blown away in a wind storm. </w:t>
      </w:r>
    </w:p>
    <w:p w14:paraId="4EF1BDB7" w14:textId="77777777" w:rsidR="005C1A49" w:rsidRDefault="005C1A49" w:rsidP="00311F35">
      <w:pPr>
        <w:widowControl w:val="0"/>
        <w:tabs>
          <w:tab w:val="left" w:pos="720"/>
        </w:tabs>
        <w:jc w:val="both"/>
        <w:rPr>
          <w:bCs/>
        </w:rPr>
      </w:pPr>
    </w:p>
    <w:p w14:paraId="2EA81C0E" w14:textId="45CD6450" w:rsidR="00311F35" w:rsidRDefault="00CF21CE" w:rsidP="00311F35">
      <w:pPr>
        <w:widowControl w:val="0"/>
        <w:tabs>
          <w:tab w:val="left" w:pos="720"/>
        </w:tabs>
        <w:jc w:val="both"/>
        <w:rPr>
          <w:bCs/>
        </w:rPr>
      </w:pPr>
      <w:r>
        <w:rPr>
          <w:bCs/>
        </w:rPr>
        <w:tab/>
      </w:r>
      <w:r w:rsidR="00311F35">
        <w:rPr>
          <w:bCs/>
        </w:rPr>
        <w:t xml:space="preserve">Councilmember </w:t>
      </w:r>
      <w:r w:rsidR="001F2BD2">
        <w:rPr>
          <w:bCs/>
        </w:rPr>
        <w:t>Hopkins</w:t>
      </w:r>
      <w:r w:rsidR="00311F35">
        <w:rPr>
          <w:bCs/>
        </w:rPr>
        <w:t xml:space="preserve"> moved to close the public hearing, seconded by Councilmember </w:t>
      </w:r>
      <w:r w:rsidR="00C86D5E">
        <w:rPr>
          <w:bCs/>
        </w:rPr>
        <w:t>Gordon</w:t>
      </w:r>
      <w:r w:rsidR="00311F35">
        <w:rPr>
          <w:bCs/>
        </w:rPr>
        <w:t xml:space="preserve">. </w:t>
      </w:r>
    </w:p>
    <w:p w14:paraId="018D73BA" w14:textId="545D614D" w:rsidR="006064F1" w:rsidRDefault="006064F1" w:rsidP="00311F35">
      <w:pPr>
        <w:widowControl w:val="0"/>
        <w:tabs>
          <w:tab w:val="left" w:pos="720"/>
        </w:tabs>
        <w:jc w:val="both"/>
        <w:rPr>
          <w:bCs/>
        </w:rPr>
      </w:pPr>
      <w:r>
        <w:rPr>
          <w:bCs/>
        </w:rPr>
        <w:t>Vote: Ayes – 7, Nays – 0, Motion carried.</w:t>
      </w:r>
    </w:p>
    <w:p w14:paraId="49DCBE68" w14:textId="348186C8" w:rsidR="001D342C" w:rsidRDefault="001D342C" w:rsidP="00B33C0A">
      <w:pPr>
        <w:widowControl w:val="0"/>
        <w:tabs>
          <w:tab w:val="left" w:pos="720"/>
        </w:tabs>
        <w:jc w:val="both"/>
        <w:rPr>
          <w:bCs/>
        </w:rPr>
      </w:pPr>
    </w:p>
    <w:p w14:paraId="11708CFC" w14:textId="32EF1D10" w:rsidR="00CF21CE" w:rsidRDefault="00C86D5E" w:rsidP="00C86D5E">
      <w:pPr>
        <w:widowControl w:val="0"/>
        <w:tabs>
          <w:tab w:val="left" w:pos="720"/>
        </w:tabs>
        <w:jc w:val="both"/>
        <w:rPr>
          <w:bCs/>
        </w:rPr>
      </w:pPr>
      <w:r>
        <w:rPr>
          <w:bCs/>
        </w:rPr>
        <w:tab/>
      </w:r>
      <w:r w:rsidR="006064F1">
        <w:rPr>
          <w:bCs/>
        </w:rPr>
        <w:t>A public hearing was held regarding</w:t>
      </w:r>
      <w:r w:rsidR="00777DD8">
        <w:rPr>
          <w:bCs/>
        </w:rPr>
        <w:t xml:space="preserve"> the</w:t>
      </w:r>
      <w:r w:rsidR="006064F1">
        <w:rPr>
          <w:bCs/>
        </w:rPr>
        <w:t xml:space="preserve"> </w:t>
      </w:r>
      <w:r>
        <w:rPr>
          <w:bCs/>
        </w:rPr>
        <w:t xml:space="preserve">proposed regulation for weed and vegetation maintenance.  Assistance Community Development Director Andrew Fangman gave a presentation regarding the proposed </w:t>
      </w:r>
      <w:r w:rsidR="00CF21CE">
        <w:rPr>
          <w:bCs/>
        </w:rPr>
        <w:t>revisions to the City Code. Mr. Fangman stated these changes are being made to centralize all codes related to property and land</w:t>
      </w:r>
      <w:r w:rsidR="00777DD8">
        <w:rPr>
          <w:bCs/>
        </w:rPr>
        <w:t>,</w:t>
      </w:r>
      <w:r w:rsidR="00CF21CE">
        <w:rPr>
          <w:bCs/>
        </w:rPr>
        <w:t xml:space="preserve"> in</w:t>
      </w:r>
      <w:r w:rsidR="00777DD8">
        <w:rPr>
          <w:bCs/>
        </w:rPr>
        <w:t>to</w:t>
      </w:r>
      <w:r w:rsidR="00CF21CE">
        <w:rPr>
          <w:bCs/>
        </w:rPr>
        <w:t xml:space="preserve"> Title 16, and to be rewritten for ease of understanding. </w:t>
      </w:r>
    </w:p>
    <w:p w14:paraId="71C4E5C7" w14:textId="77777777" w:rsidR="00C86D5E" w:rsidRDefault="00C86D5E" w:rsidP="00C86D5E">
      <w:pPr>
        <w:widowControl w:val="0"/>
        <w:tabs>
          <w:tab w:val="left" w:pos="720"/>
        </w:tabs>
        <w:jc w:val="both"/>
        <w:rPr>
          <w:bCs/>
        </w:rPr>
      </w:pPr>
    </w:p>
    <w:p w14:paraId="27845A49" w14:textId="0D0DB7AB" w:rsidR="005C1A49" w:rsidRDefault="00CF21CE" w:rsidP="00B33C0A">
      <w:pPr>
        <w:widowControl w:val="0"/>
        <w:tabs>
          <w:tab w:val="left" w:pos="720"/>
        </w:tabs>
        <w:jc w:val="both"/>
        <w:rPr>
          <w:bCs/>
        </w:rPr>
      </w:pPr>
      <w:r>
        <w:rPr>
          <w:bCs/>
        </w:rPr>
        <w:tab/>
      </w:r>
      <w:r w:rsidR="005C1A49">
        <w:rPr>
          <w:bCs/>
        </w:rPr>
        <w:t xml:space="preserve">There were no written or oral comments from the public. </w:t>
      </w:r>
    </w:p>
    <w:p w14:paraId="768DBA96" w14:textId="363C09ED" w:rsidR="006064F1" w:rsidRDefault="006064F1" w:rsidP="00B33C0A">
      <w:pPr>
        <w:widowControl w:val="0"/>
        <w:tabs>
          <w:tab w:val="left" w:pos="720"/>
        </w:tabs>
        <w:jc w:val="both"/>
        <w:rPr>
          <w:bCs/>
        </w:rPr>
      </w:pPr>
    </w:p>
    <w:p w14:paraId="38558AA9" w14:textId="595C1BFA" w:rsidR="006064F1" w:rsidRDefault="00E76C7E" w:rsidP="00B33C0A">
      <w:pPr>
        <w:widowControl w:val="0"/>
        <w:tabs>
          <w:tab w:val="left" w:pos="720"/>
        </w:tabs>
        <w:jc w:val="both"/>
        <w:rPr>
          <w:bCs/>
        </w:rPr>
      </w:pPr>
      <w:r>
        <w:rPr>
          <w:bCs/>
        </w:rPr>
        <w:tab/>
      </w:r>
      <w:r w:rsidR="006064F1">
        <w:rPr>
          <w:bCs/>
        </w:rPr>
        <w:t xml:space="preserve">Councilmember </w:t>
      </w:r>
      <w:r w:rsidR="00CF21CE">
        <w:rPr>
          <w:bCs/>
        </w:rPr>
        <w:t>Froelich</w:t>
      </w:r>
      <w:r w:rsidR="006064F1">
        <w:rPr>
          <w:bCs/>
        </w:rPr>
        <w:t xml:space="preserve"> moved to close the public hearing, seconded by Councilmember </w:t>
      </w:r>
      <w:r w:rsidR="00CF21CE">
        <w:rPr>
          <w:bCs/>
        </w:rPr>
        <w:t>Lewis.</w:t>
      </w:r>
    </w:p>
    <w:p w14:paraId="21FAF6F5" w14:textId="0D694D68" w:rsidR="006064F1" w:rsidRDefault="006064F1" w:rsidP="00B33C0A">
      <w:pPr>
        <w:widowControl w:val="0"/>
        <w:tabs>
          <w:tab w:val="left" w:pos="720"/>
        </w:tabs>
        <w:jc w:val="both"/>
        <w:rPr>
          <w:bCs/>
        </w:rPr>
      </w:pPr>
      <w:r>
        <w:rPr>
          <w:bCs/>
        </w:rPr>
        <w:t xml:space="preserve">Vote: Ayes – 7, Nays – 0, Motion carried. </w:t>
      </w:r>
    </w:p>
    <w:p w14:paraId="1BCB5537" w14:textId="77777777" w:rsidR="006064F1" w:rsidRDefault="006064F1" w:rsidP="00B33C0A">
      <w:pPr>
        <w:widowControl w:val="0"/>
        <w:tabs>
          <w:tab w:val="left" w:pos="720"/>
        </w:tabs>
        <w:jc w:val="both"/>
        <w:rPr>
          <w:bCs/>
        </w:rPr>
      </w:pPr>
    </w:p>
    <w:p w14:paraId="2B43D8F6" w14:textId="00C7EC93" w:rsidR="00DB619F" w:rsidRDefault="00CF21CE" w:rsidP="00DB619F">
      <w:pPr>
        <w:widowControl w:val="0"/>
        <w:tabs>
          <w:tab w:val="left" w:pos="720"/>
        </w:tabs>
        <w:jc w:val="both"/>
        <w:rPr>
          <w:bCs/>
        </w:rPr>
      </w:pPr>
      <w:r>
        <w:rPr>
          <w:bCs/>
        </w:rPr>
        <w:tab/>
      </w:r>
      <w:r w:rsidR="005C1A49">
        <w:rPr>
          <w:bCs/>
        </w:rPr>
        <w:t xml:space="preserve">A public hearing was held regarding </w:t>
      </w:r>
      <w:r>
        <w:rPr>
          <w:bCs/>
        </w:rPr>
        <w:t>the annual request for State and Federal Transit funds through a consolidated funding application.</w:t>
      </w:r>
    </w:p>
    <w:p w14:paraId="10CB8664" w14:textId="6AEF6CA3" w:rsidR="00CF21CE" w:rsidRDefault="00CF21CE" w:rsidP="00DB619F">
      <w:pPr>
        <w:widowControl w:val="0"/>
        <w:tabs>
          <w:tab w:val="left" w:pos="720"/>
        </w:tabs>
        <w:jc w:val="both"/>
        <w:rPr>
          <w:bCs/>
        </w:rPr>
      </w:pPr>
    </w:p>
    <w:p w14:paraId="551D7F56" w14:textId="76635C04" w:rsidR="005C1A49" w:rsidRDefault="00CF21CE" w:rsidP="00DB619F">
      <w:pPr>
        <w:widowControl w:val="0"/>
        <w:tabs>
          <w:tab w:val="left" w:pos="720"/>
        </w:tabs>
        <w:jc w:val="both"/>
        <w:rPr>
          <w:bCs/>
        </w:rPr>
      </w:pPr>
      <w:r>
        <w:rPr>
          <w:bCs/>
        </w:rPr>
        <w:tab/>
        <w:t>There were no written or oral comments from the public.</w:t>
      </w:r>
    </w:p>
    <w:p w14:paraId="529EA466" w14:textId="2B15CC7A" w:rsidR="005C1A49" w:rsidRDefault="005C1A49" w:rsidP="00DB619F">
      <w:pPr>
        <w:widowControl w:val="0"/>
        <w:tabs>
          <w:tab w:val="left" w:pos="720"/>
        </w:tabs>
        <w:jc w:val="both"/>
        <w:rPr>
          <w:bCs/>
        </w:rPr>
      </w:pPr>
    </w:p>
    <w:p w14:paraId="7E521B9D" w14:textId="64762163" w:rsidR="005C1A49" w:rsidRDefault="00E76C7E" w:rsidP="00DB619F">
      <w:pPr>
        <w:widowControl w:val="0"/>
        <w:tabs>
          <w:tab w:val="left" w:pos="720"/>
        </w:tabs>
        <w:jc w:val="both"/>
        <w:rPr>
          <w:bCs/>
        </w:rPr>
      </w:pPr>
      <w:r>
        <w:rPr>
          <w:bCs/>
        </w:rPr>
        <w:tab/>
      </w:r>
      <w:r w:rsidR="005C1A49">
        <w:rPr>
          <w:bCs/>
        </w:rPr>
        <w:t xml:space="preserve">Councilmember </w:t>
      </w:r>
      <w:r>
        <w:rPr>
          <w:bCs/>
        </w:rPr>
        <w:t>Jindrich</w:t>
      </w:r>
      <w:r w:rsidR="005C1A49">
        <w:rPr>
          <w:bCs/>
        </w:rPr>
        <w:t xml:space="preserve"> moved to close the public hearing, seconded by Councilmember </w:t>
      </w:r>
      <w:r>
        <w:rPr>
          <w:bCs/>
        </w:rPr>
        <w:t>Hopkins</w:t>
      </w:r>
      <w:r w:rsidR="005C1A49">
        <w:rPr>
          <w:bCs/>
        </w:rPr>
        <w:t xml:space="preserve">. </w:t>
      </w:r>
    </w:p>
    <w:p w14:paraId="1E09970E" w14:textId="6934F73C" w:rsidR="005C1A49" w:rsidRDefault="005C1A49" w:rsidP="00DB619F">
      <w:pPr>
        <w:widowControl w:val="0"/>
        <w:tabs>
          <w:tab w:val="left" w:pos="720"/>
        </w:tabs>
        <w:jc w:val="both"/>
        <w:rPr>
          <w:bCs/>
        </w:rPr>
      </w:pPr>
      <w:r>
        <w:rPr>
          <w:bCs/>
        </w:rPr>
        <w:t xml:space="preserve">Vote: Ayes – 7, Nays – 0, Motion carried. </w:t>
      </w:r>
    </w:p>
    <w:p w14:paraId="2FFDBACC" w14:textId="33F40392" w:rsidR="005C1A49" w:rsidRDefault="005C1A49" w:rsidP="00DB619F">
      <w:pPr>
        <w:widowControl w:val="0"/>
        <w:tabs>
          <w:tab w:val="left" w:pos="720"/>
        </w:tabs>
        <w:jc w:val="both"/>
        <w:rPr>
          <w:bCs/>
        </w:rPr>
      </w:pPr>
    </w:p>
    <w:p w14:paraId="16657651" w14:textId="77777777" w:rsidR="005C1A49" w:rsidRDefault="005C1A49" w:rsidP="00DB619F">
      <w:pPr>
        <w:widowControl w:val="0"/>
        <w:tabs>
          <w:tab w:val="left" w:pos="720"/>
        </w:tabs>
        <w:jc w:val="both"/>
        <w:rPr>
          <w:bCs/>
        </w:rPr>
      </w:pPr>
    </w:p>
    <w:p w14:paraId="65C626BD" w14:textId="7DC91B9D" w:rsidR="00845F94" w:rsidRDefault="00845F94" w:rsidP="00DB619F">
      <w:pPr>
        <w:widowControl w:val="0"/>
        <w:tabs>
          <w:tab w:val="left" w:pos="720"/>
        </w:tabs>
        <w:jc w:val="both"/>
        <w:rPr>
          <w:bCs/>
        </w:rPr>
      </w:pPr>
    </w:p>
    <w:p w14:paraId="42E11F23" w14:textId="51746CA3" w:rsidR="00436AA5" w:rsidRDefault="00436AA5" w:rsidP="00DB619F">
      <w:pPr>
        <w:widowControl w:val="0"/>
        <w:tabs>
          <w:tab w:val="left" w:pos="720"/>
        </w:tabs>
        <w:jc w:val="both"/>
        <w:rPr>
          <w:bCs/>
        </w:rPr>
      </w:pPr>
    </w:p>
    <w:p w14:paraId="60990B0A" w14:textId="6A49788A" w:rsidR="005E13B3" w:rsidRDefault="005E13B3" w:rsidP="00DB619F">
      <w:pPr>
        <w:widowControl w:val="0"/>
        <w:tabs>
          <w:tab w:val="left" w:pos="720"/>
        </w:tabs>
        <w:jc w:val="both"/>
        <w:rPr>
          <w:bCs/>
        </w:rPr>
      </w:pPr>
    </w:p>
    <w:p w14:paraId="4DC5FD0B" w14:textId="77777777" w:rsidR="000E03CA" w:rsidRPr="005E13B3" w:rsidRDefault="000E03CA" w:rsidP="00DB619F">
      <w:pPr>
        <w:widowControl w:val="0"/>
        <w:tabs>
          <w:tab w:val="left" w:pos="720"/>
        </w:tabs>
        <w:jc w:val="both"/>
        <w:rPr>
          <w:bCs/>
        </w:rPr>
      </w:pPr>
    </w:p>
    <w:p w14:paraId="7B75D5F1" w14:textId="11C71CA5" w:rsidR="00C649CA" w:rsidRDefault="00CD380C" w:rsidP="00B33C0A">
      <w:pPr>
        <w:widowControl w:val="0"/>
        <w:tabs>
          <w:tab w:val="left" w:pos="720"/>
        </w:tabs>
        <w:jc w:val="both"/>
        <w:rPr>
          <w:b/>
          <w:bCs/>
        </w:rPr>
      </w:pPr>
      <w:r w:rsidRPr="00CD380C">
        <w:rPr>
          <w:b/>
          <w:bCs/>
        </w:rPr>
        <w:t>From the City Administrator</w:t>
      </w:r>
    </w:p>
    <w:p w14:paraId="35AFD518" w14:textId="5DCB1860" w:rsidR="00AE1DE6" w:rsidRDefault="00AE1DE6" w:rsidP="00B33C0A">
      <w:pPr>
        <w:widowControl w:val="0"/>
        <w:tabs>
          <w:tab w:val="left" w:pos="720"/>
        </w:tabs>
        <w:jc w:val="both"/>
      </w:pPr>
    </w:p>
    <w:p w14:paraId="4D5A330B" w14:textId="77A1A5C3" w:rsidR="00E76C7E" w:rsidRDefault="006C4A07" w:rsidP="007A6FBB">
      <w:pPr>
        <w:widowControl w:val="0"/>
        <w:tabs>
          <w:tab w:val="left" w:pos="720"/>
        </w:tabs>
        <w:jc w:val="both"/>
      </w:pPr>
      <w:r>
        <w:t>11A</w:t>
      </w:r>
      <w:r w:rsidR="00E55DA3">
        <w:t>:</w:t>
      </w:r>
      <w:r w:rsidR="00DD722A">
        <w:tab/>
      </w:r>
      <w:bookmarkStart w:id="1" w:name="_Hlk96070953"/>
      <w:r w:rsidR="00E735A7">
        <w:t>Councilmembe</w:t>
      </w:r>
      <w:r w:rsidR="00536397">
        <w:t>r</w:t>
      </w:r>
      <w:r w:rsidR="00E735A7">
        <w:t xml:space="preserve"> </w:t>
      </w:r>
      <w:r w:rsidR="00E76C7E">
        <w:t>Brockert</w:t>
      </w:r>
      <w:r w:rsidR="000E03CA">
        <w:t xml:space="preserve"> moved to approve the 1</w:t>
      </w:r>
      <w:r w:rsidR="000E03CA" w:rsidRPr="000E03CA">
        <w:rPr>
          <w:vertAlign w:val="superscript"/>
        </w:rPr>
        <w:t>st</w:t>
      </w:r>
      <w:r w:rsidR="000E03CA">
        <w:t xml:space="preserve"> reading of Ordinance #2022-01</w:t>
      </w:r>
      <w:r w:rsidR="00E76C7E">
        <w:t>62</w:t>
      </w:r>
      <w:r w:rsidR="000E03CA">
        <w:t>,</w:t>
      </w:r>
      <w:r w:rsidR="00E76C7E">
        <w:t xml:space="preserve"> prohibiting the placement of cargo containers in residential areas, and requiring that cargo containers currently placed in residential areas comply with specific standards</w:t>
      </w:r>
      <w:r w:rsidR="000E03CA">
        <w:t xml:space="preserve">. Seconded by Councilmember </w:t>
      </w:r>
      <w:r w:rsidR="00E76C7E">
        <w:t>Gordon</w:t>
      </w:r>
      <w:r w:rsidR="000E03CA">
        <w:t>.</w:t>
      </w:r>
    </w:p>
    <w:p w14:paraId="7836E0BA" w14:textId="77777777" w:rsidR="00E76C7E" w:rsidRDefault="00E76C7E" w:rsidP="007A6FBB">
      <w:pPr>
        <w:widowControl w:val="0"/>
        <w:tabs>
          <w:tab w:val="left" w:pos="720"/>
        </w:tabs>
        <w:jc w:val="both"/>
      </w:pPr>
    </w:p>
    <w:p w14:paraId="1E8D8140" w14:textId="40D13AFA" w:rsidR="00B63902" w:rsidRDefault="00E76C7E" w:rsidP="007A6FBB">
      <w:pPr>
        <w:widowControl w:val="0"/>
        <w:tabs>
          <w:tab w:val="left" w:pos="720"/>
        </w:tabs>
        <w:jc w:val="both"/>
      </w:pPr>
      <w:r>
        <w:tab/>
        <w:t xml:space="preserve">There was discussion </w:t>
      </w:r>
      <w:r w:rsidR="00777DD8">
        <w:t>among</w:t>
      </w:r>
      <w:r>
        <w:t xml:space="preserve"> City Council regarding the number of containers to be allowed per property for those already placed, the types of hard surfacing acceptable for placement of the containers, requirements for containers to be level and stable</w:t>
      </w:r>
      <w:r w:rsidR="00090FC0">
        <w:t xml:space="preserve"> and ways of letting the public know that no new containers can be placed. </w:t>
      </w:r>
    </w:p>
    <w:p w14:paraId="5176C2F6" w14:textId="542229A3" w:rsidR="00090FC0" w:rsidRDefault="00090FC0" w:rsidP="007A6FBB">
      <w:pPr>
        <w:widowControl w:val="0"/>
        <w:tabs>
          <w:tab w:val="left" w:pos="720"/>
        </w:tabs>
        <w:jc w:val="both"/>
      </w:pPr>
    </w:p>
    <w:p w14:paraId="3DA43CFD" w14:textId="1A3CD149" w:rsidR="00090FC0" w:rsidRDefault="00090FC0" w:rsidP="007A6FBB">
      <w:pPr>
        <w:widowControl w:val="0"/>
        <w:tabs>
          <w:tab w:val="left" w:pos="720"/>
        </w:tabs>
        <w:jc w:val="both"/>
      </w:pPr>
      <w:r>
        <w:tab/>
      </w:r>
      <w:r w:rsidR="002E3572">
        <w:t>Fay Sanche</w:t>
      </w:r>
      <w:r w:rsidR="00EA2F3C">
        <w:t>z</w:t>
      </w:r>
      <w:r w:rsidR="002E3572">
        <w:t xml:space="preserve">, 404 Broadway had questions regarding the use of containers for temporary storage that were addressed by Assistant CD Director Andrew Fangman.  Mr. Fangman stated that there were exceptions for households that were actively moving and for storage of equipment during active construction. </w:t>
      </w:r>
    </w:p>
    <w:p w14:paraId="6F590003" w14:textId="44626F3F" w:rsidR="002E3572" w:rsidRDefault="002E3572" w:rsidP="007A6FBB">
      <w:pPr>
        <w:widowControl w:val="0"/>
        <w:tabs>
          <w:tab w:val="left" w:pos="720"/>
        </w:tabs>
        <w:jc w:val="both"/>
      </w:pPr>
    </w:p>
    <w:p w14:paraId="0F529CFB" w14:textId="6B9D2005" w:rsidR="002E3572" w:rsidRDefault="002E3572" w:rsidP="007A6FBB">
      <w:pPr>
        <w:widowControl w:val="0"/>
        <w:tabs>
          <w:tab w:val="left" w:pos="720"/>
        </w:tabs>
        <w:jc w:val="both"/>
      </w:pPr>
      <w:r>
        <w:tab/>
      </w:r>
      <w:r w:rsidR="00777DD8">
        <w:t>Mr. Fangman</w:t>
      </w:r>
      <w:r w:rsidR="00212333">
        <w:t xml:space="preserve"> recapped the council discussion stating that changes would include allowing for 2 cargo containers per parcel if maintained according to City Code and to remove the requirement for a concrete pad and replacing with a surface able to support the weight of the container and to keep container level. </w:t>
      </w:r>
    </w:p>
    <w:p w14:paraId="57E58F76" w14:textId="0A9594EA" w:rsidR="00E55DA3" w:rsidRDefault="00EB4C48" w:rsidP="007A6FBB">
      <w:pPr>
        <w:widowControl w:val="0"/>
        <w:tabs>
          <w:tab w:val="left" w:pos="720"/>
        </w:tabs>
        <w:jc w:val="both"/>
      </w:pPr>
      <w:r>
        <w:t>Vote: Ayes – 7</w:t>
      </w:r>
      <w:r w:rsidR="00A50A43">
        <w:t xml:space="preserve">, Nays – </w:t>
      </w:r>
      <w:r w:rsidR="00952D27">
        <w:t>0, Motion carried</w:t>
      </w:r>
    </w:p>
    <w:bookmarkEnd w:id="1"/>
    <w:p w14:paraId="46917EF9" w14:textId="157FE68A" w:rsidR="00693D46" w:rsidRDefault="00693D46" w:rsidP="00B33C0A">
      <w:pPr>
        <w:widowControl w:val="0"/>
        <w:tabs>
          <w:tab w:val="left" w:pos="720"/>
        </w:tabs>
        <w:jc w:val="both"/>
      </w:pPr>
    </w:p>
    <w:p w14:paraId="53220CD0" w14:textId="594D9DAA" w:rsidR="00404737" w:rsidRDefault="006C4A07" w:rsidP="00170EF1">
      <w:pPr>
        <w:widowControl w:val="0"/>
        <w:tabs>
          <w:tab w:val="left" w:pos="720"/>
        </w:tabs>
        <w:jc w:val="both"/>
      </w:pPr>
      <w:r>
        <w:t>11B</w:t>
      </w:r>
      <w:r w:rsidR="003D3DDB">
        <w:t>.</w:t>
      </w:r>
      <w:r w:rsidR="00DD722A">
        <w:tab/>
      </w:r>
      <w:r w:rsidR="00952D27" w:rsidRPr="00952D27">
        <w:t xml:space="preserve">Councilmember </w:t>
      </w:r>
      <w:r w:rsidR="00252028">
        <w:t>Jindrich</w:t>
      </w:r>
      <w:r w:rsidR="008210C4">
        <w:t xml:space="preserve"> moved to approve the 1</w:t>
      </w:r>
      <w:r w:rsidR="008210C4" w:rsidRPr="008210C4">
        <w:rPr>
          <w:vertAlign w:val="superscript"/>
        </w:rPr>
        <w:t>st</w:t>
      </w:r>
      <w:r w:rsidR="008210C4">
        <w:t xml:space="preserve"> reading of Ordinance #2022-01</w:t>
      </w:r>
      <w:r w:rsidR="00252028">
        <w:t>63</w:t>
      </w:r>
      <w:r w:rsidR="008210C4">
        <w:t xml:space="preserve">, </w:t>
      </w:r>
      <w:r w:rsidR="00252028">
        <w:t>amending Title 16, Chapter 8 of City Code regarding Weed and Vegetation Management</w:t>
      </w:r>
      <w:r w:rsidR="008210C4">
        <w:t xml:space="preserve">. Seconded by Councilmember </w:t>
      </w:r>
      <w:r w:rsidR="00AE2D29">
        <w:t>Lewis</w:t>
      </w:r>
      <w:r w:rsidR="008210C4">
        <w:t>.</w:t>
      </w:r>
    </w:p>
    <w:p w14:paraId="11A65735" w14:textId="2D965532" w:rsidR="00197460" w:rsidRDefault="00197460" w:rsidP="00170EF1">
      <w:pPr>
        <w:widowControl w:val="0"/>
        <w:tabs>
          <w:tab w:val="left" w:pos="720"/>
        </w:tabs>
        <w:jc w:val="both"/>
      </w:pPr>
    </w:p>
    <w:p w14:paraId="7B4F1AE1" w14:textId="7DD4A258" w:rsidR="00A672CF" w:rsidRDefault="00A672CF" w:rsidP="00170EF1">
      <w:pPr>
        <w:widowControl w:val="0"/>
        <w:tabs>
          <w:tab w:val="left" w:pos="720"/>
        </w:tabs>
        <w:jc w:val="both"/>
      </w:pPr>
      <w:r>
        <w:tab/>
        <w:t>There w</w:t>
      </w:r>
      <w:r w:rsidR="00777DD8">
        <w:t>ere</w:t>
      </w:r>
      <w:r>
        <w:t xml:space="preserve"> question</w:t>
      </w:r>
      <w:r w:rsidR="00777DD8">
        <w:t>s</w:t>
      </w:r>
      <w:r>
        <w:t xml:space="preserve"> from City Council regarding the setback requirements being reduced to less than 25 feet. </w:t>
      </w:r>
    </w:p>
    <w:p w14:paraId="2B9D455E" w14:textId="62A5F467" w:rsidR="00A672CF" w:rsidRDefault="00A672CF" w:rsidP="00170EF1">
      <w:pPr>
        <w:widowControl w:val="0"/>
        <w:tabs>
          <w:tab w:val="left" w:pos="720"/>
        </w:tabs>
        <w:jc w:val="both"/>
      </w:pPr>
      <w:r>
        <w:tab/>
        <w:t xml:space="preserve">City Administrator Carol Webb stated staff would bring back options at the next reading for a shorter setback area. </w:t>
      </w:r>
    </w:p>
    <w:p w14:paraId="47A82A33" w14:textId="7E168548" w:rsidR="00952D27" w:rsidRDefault="00952D27" w:rsidP="00952D27">
      <w:pPr>
        <w:widowControl w:val="0"/>
        <w:tabs>
          <w:tab w:val="left" w:pos="720"/>
        </w:tabs>
        <w:jc w:val="both"/>
      </w:pPr>
      <w:r w:rsidRPr="00952D27">
        <w:t xml:space="preserve">Vote: Ayes – </w:t>
      </w:r>
      <w:r w:rsidR="008210C4">
        <w:t>7</w:t>
      </w:r>
      <w:r w:rsidRPr="00952D27">
        <w:t xml:space="preserve">, Nays – </w:t>
      </w:r>
      <w:r w:rsidR="008210C4">
        <w:t>0</w:t>
      </w:r>
      <w:r w:rsidR="00456B2C">
        <w:t>,</w:t>
      </w:r>
      <w:r w:rsidRPr="00952D27">
        <w:t xml:space="preserve"> Motion carried.  </w:t>
      </w:r>
    </w:p>
    <w:p w14:paraId="41041F1B" w14:textId="562A23B4" w:rsidR="00911D80" w:rsidRDefault="00911D80" w:rsidP="00952D27">
      <w:pPr>
        <w:widowControl w:val="0"/>
        <w:tabs>
          <w:tab w:val="left" w:pos="720"/>
        </w:tabs>
        <w:jc w:val="both"/>
      </w:pPr>
    </w:p>
    <w:p w14:paraId="29A88284" w14:textId="6F08466F" w:rsidR="00911D80" w:rsidRDefault="00911D80" w:rsidP="00952D27">
      <w:pPr>
        <w:widowControl w:val="0"/>
        <w:tabs>
          <w:tab w:val="left" w:pos="720"/>
        </w:tabs>
        <w:jc w:val="both"/>
      </w:pPr>
      <w:r>
        <w:t>11C. Councilmember Gordon moved to approve the 2</w:t>
      </w:r>
      <w:r w:rsidRPr="00911D80">
        <w:rPr>
          <w:vertAlign w:val="superscript"/>
        </w:rPr>
        <w:t>nd</w:t>
      </w:r>
      <w:r>
        <w:t xml:space="preserve"> reading of Ordinance #2022-0133, establishing Vacant Property and Non-Residential Property Maintenance Regulations in Title 16, Chapter 5 of City Code. Seconded by Councilmember Lewis. </w:t>
      </w:r>
    </w:p>
    <w:p w14:paraId="2B82F554" w14:textId="034DB35F" w:rsidR="00911D80" w:rsidRDefault="00911D80" w:rsidP="00952D27">
      <w:pPr>
        <w:widowControl w:val="0"/>
        <w:tabs>
          <w:tab w:val="left" w:pos="720"/>
        </w:tabs>
        <w:jc w:val="both"/>
      </w:pPr>
      <w:r>
        <w:tab/>
        <w:t>Chris Anderson, 217 W. 4</w:t>
      </w:r>
      <w:r w:rsidRPr="00911D80">
        <w:rPr>
          <w:vertAlign w:val="superscript"/>
        </w:rPr>
        <w:t>th</w:t>
      </w:r>
      <w:r>
        <w:t xml:space="preserve"> Street was present to ask that the regulation stating a property is considered vacant after 6 months be changed to 12 months.  Mr. Anderson stated that when buying properties to fix </w:t>
      </w:r>
      <w:r w:rsidR="00777DD8">
        <w:t>up, 6</w:t>
      </w:r>
      <w:r>
        <w:t xml:space="preserve"> months </w:t>
      </w:r>
      <w:r w:rsidR="00FA6EA9">
        <w:t xml:space="preserve">is not always </w:t>
      </w:r>
      <w:r>
        <w:t xml:space="preserve">long enough </w:t>
      </w:r>
      <w:r w:rsidR="00F65FC1">
        <w:t>to make</w:t>
      </w:r>
      <w:r>
        <w:t xml:space="preserve"> the improvements.  </w:t>
      </w:r>
    </w:p>
    <w:p w14:paraId="0B810FD7" w14:textId="3AF7DF1E" w:rsidR="00911D80" w:rsidRDefault="00911D80" w:rsidP="00952D27">
      <w:pPr>
        <w:widowControl w:val="0"/>
        <w:tabs>
          <w:tab w:val="left" w:pos="720"/>
        </w:tabs>
        <w:jc w:val="both"/>
      </w:pPr>
      <w:r>
        <w:tab/>
        <w:t xml:space="preserve">Assistant CD Director, Andrew Fangman stated that the City would work with contractors as long as progress is being made on the properties.  </w:t>
      </w:r>
    </w:p>
    <w:p w14:paraId="523755E4" w14:textId="2FE6FD6C" w:rsidR="00911D80" w:rsidRDefault="00911D80" w:rsidP="00952D27">
      <w:pPr>
        <w:widowControl w:val="0"/>
        <w:tabs>
          <w:tab w:val="left" w:pos="720"/>
        </w:tabs>
        <w:jc w:val="both"/>
      </w:pPr>
    </w:p>
    <w:p w14:paraId="4B94D9CC" w14:textId="2170B49F" w:rsidR="00911D80" w:rsidRDefault="00911D80" w:rsidP="00952D27">
      <w:pPr>
        <w:widowControl w:val="0"/>
        <w:tabs>
          <w:tab w:val="left" w:pos="720"/>
        </w:tabs>
        <w:jc w:val="both"/>
      </w:pPr>
      <w:r>
        <w:lastRenderedPageBreak/>
        <w:tab/>
        <w:t xml:space="preserve">Councilmember Osborne made a motion to amend Ordinance #2022-0133 to extend the time for considering a property vacant from 6 months to 12 months. Seconded by Councilmember Hopkins. </w:t>
      </w:r>
    </w:p>
    <w:p w14:paraId="7BCDEAC9" w14:textId="1D9FE223" w:rsidR="00911D80" w:rsidRDefault="00911D80" w:rsidP="00952D27">
      <w:pPr>
        <w:widowControl w:val="0"/>
        <w:tabs>
          <w:tab w:val="left" w:pos="720"/>
        </w:tabs>
        <w:jc w:val="both"/>
      </w:pPr>
      <w:r>
        <w:t>Vote on Amendment: Ayes- 5, Nays – 2(Lewis and Froelich) Motion carried</w:t>
      </w:r>
    </w:p>
    <w:p w14:paraId="0992ECFF" w14:textId="19B30992" w:rsidR="00911D80" w:rsidRPr="00952D27" w:rsidRDefault="00911D80" w:rsidP="00952D27">
      <w:pPr>
        <w:widowControl w:val="0"/>
        <w:tabs>
          <w:tab w:val="left" w:pos="720"/>
        </w:tabs>
        <w:jc w:val="both"/>
      </w:pPr>
      <w:r>
        <w:t>Vote on Passing 2</w:t>
      </w:r>
      <w:r w:rsidRPr="00911D80">
        <w:rPr>
          <w:vertAlign w:val="superscript"/>
        </w:rPr>
        <w:t>nd</w:t>
      </w:r>
      <w:r>
        <w:t xml:space="preserve"> Reading of Ordinance as amended: Ayes – 6, Nays – 1(Froelich) Motion carried. </w:t>
      </w:r>
    </w:p>
    <w:p w14:paraId="35E03890" w14:textId="0D7B0B82" w:rsidR="00A928A0" w:rsidRDefault="00A928A0" w:rsidP="00FB6A55">
      <w:pPr>
        <w:widowControl w:val="0"/>
        <w:tabs>
          <w:tab w:val="left" w:pos="720"/>
        </w:tabs>
        <w:jc w:val="both"/>
      </w:pPr>
    </w:p>
    <w:p w14:paraId="412A3825" w14:textId="394943BE" w:rsidR="00BE1188" w:rsidRDefault="00734AED" w:rsidP="00F851A9">
      <w:pPr>
        <w:widowControl w:val="0"/>
        <w:tabs>
          <w:tab w:val="left" w:pos="720"/>
        </w:tabs>
        <w:jc w:val="both"/>
      </w:pPr>
      <w:r>
        <w:t xml:space="preserve"> </w:t>
      </w:r>
      <w:r w:rsidR="006C4A07">
        <w:t>11</w:t>
      </w:r>
      <w:r w:rsidR="00BE1188">
        <w:t>D.</w:t>
      </w:r>
      <w:r w:rsidR="00BE1188">
        <w:tab/>
        <w:t>Councilmember Gordon moved to waive the third reading of Ordinance #2022-0132, seconded by Councilmember Lewis.</w:t>
      </w:r>
    </w:p>
    <w:p w14:paraId="4AB8AFA2" w14:textId="6A9FEAE8" w:rsidR="00BE1188" w:rsidRDefault="00BE1188" w:rsidP="00F851A9">
      <w:pPr>
        <w:widowControl w:val="0"/>
        <w:tabs>
          <w:tab w:val="left" w:pos="720"/>
        </w:tabs>
        <w:jc w:val="both"/>
      </w:pPr>
      <w:r>
        <w:t>Vote: Ayes – 7, Nays – 0, Motion carried.</w:t>
      </w:r>
    </w:p>
    <w:p w14:paraId="005F2969" w14:textId="33D918DB" w:rsidR="00660776" w:rsidRDefault="00DD722A" w:rsidP="00F851A9">
      <w:pPr>
        <w:widowControl w:val="0"/>
        <w:tabs>
          <w:tab w:val="left" w:pos="720"/>
        </w:tabs>
        <w:jc w:val="both"/>
      </w:pPr>
      <w:r>
        <w:tab/>
      </w:r>
      <w:r w:rsidR="00F65FC1">
        <w:t xml:space="preserve">Councilmember Lewis moved to adopt </w:t>
      </w:r>
      <w:r w:rsidR="00FA6EA9">
        <w:t xml:space="preserve">on second and final reading, </w:t>
      </w:r>
      <w:r w:rsidR="00F65FC1">
        <w:t>Ordinance # 2022-0132</w:t>
      </w:r>
      <w:r w:rsidR="00FA6EA9">
        <w:t xml:space="preserve">, amending Title 1, Chapter 13 of City Code by adding Section 13 to eliminate the Iowa residency requirement for Civil Service Employees.  Seconded by Councilmember Hopkins. </w:t>
      </w:r>
    </w:p>
    <w:p w14:paraId="2A9B65CC" w14:textId="29EA53DC" w:rsidR="00FA6EA9" w:rsidRDefault="00FA6EA9" w:rsidP="00F851A9">
      <w:pPr>
        <w:widowControl w:val="0"/>
        <w:tabs>
          <w:tab w:val="left" w:pos="720"/>
        </w:tabs>
        <w:jc w:val="both"/>
      </w:pPr>
      <w:r>
        <w:t xml:space="preserve">Vote: Ayes – 7, Nays – 0, Motion carried. </w:t>
      </w:r>
    </w:p>
    <w:p w14:paraId="7EB3EAAC" w14:textId="573EC132" w:rsidR="008A0013" w:rsidRDefault="008A0013" w:rsidP="00F851A9">
      <w:pPr>
        <w:widowControl w:val="0"/>
        <w:tabs>
          <w:tab w:val="left" w:pos="720"/>
        </w:tabs>
        <w:jc w:val="both"/>
      </w:pPr>
    </w:p>
    <w:p w14:paraId="0452019E" w14:textId="00E35485" w:rsidR="00660776" w:rsidRDefault="00FA6EA9" w:rsidP="00660776">
      <w:pPr>
        <w:widowControl w:val="0"/>
        <w:tabs>
          <w:tab w:val="left" w:pos="720"/>
        </w:tabs>
        <w:jc w:val="both"/>
      </w:pPr>
      <w:r>
        <w:t xml:space="preserve">11E. </w:t>
      </w:r>
      <w:r>
        <w:tab/>
        <w:t>Councilmember Gordon moved to approve the 2</w:t>
      </w:r>
      <w:r w:rsidRPr="00FA6EA9">
        <w:rPr>
          <w:vertAlign w:val="superscript"/>
        </w:rPr>
        <w:t>nd</w:t>
      </w:r>
      <w:r>
        <w:t xml:space="preserve"> reading of Ordinance #2022-0134, striking Title 6, Chapter 9 of City Code regarding the keeping of Pit Bull dogs.  Seconded by Councilmember Lewis. </w:t>
      </w:r>
    </w:p>
    <w:p w14:paraId="2C2E1BD4" w14:textId="5CE1337A" w:rsidR="00FA6EA9" w:rsidRDefault="00FA6EA9" w:rsidP="00660776">
      <w:pPr>
        <w:widowControl w:val="0"/>
        <w:tabs>
          <w:tab w:val="left" w:pos="720"/>
        </w:tabs>
        <w:jc w:val="both"/>
      </w:pPr>
      <w:r>
        <w:tab/>
        <w:t xml:space="preserve">Megan </w:t>
      </w:r>
      <w:proofErr w:type="spellStart"/>
      <w:r>
        <w:t>Koeler</w:t>
      </w:r>
      <w:proofErr w:type="spellEnd"/>
      <w:r>
        <w:t>, 1512 Bidwell was present to state the</w:t>
      </w:r>
      <w:r w:rsidR="005859C9">
        <w:t xml:space="preserve"> residents are very appreciative of City Council for moving this item forward and giving residents </w:t>
      </w:r>
      <w:r w:rsidR="00777DD8">
        <w:t xml:space="preserve">the chance </w:t>
      </w:r>
      <w:r w:rsidR="005859C9">
        <w:t xml:space="preserve">to show they can be responsible pet owners. </w:t>
      </w:r>
    </w:p>
    <w:p w14:paraId="1DEC2651" w14:textId="5C674B97" w:rsidR="005859C9" w:rsidRDefault="005859C9" w:rsidP="00660776">
      <w:pPr>
        <w:widowControl w:val="0"/>
        <w:tabs>
          <w:tab w:val="left" w:pos="720"/>
        </w:tabs>
        <w:jc w:val="both"/>
      </w:pPr>
      <w:r>
        <w:t xml:space="preserve">Vote: Ayes – 5, Nays – 2(Froelich, Jindrich) Motion carried. </w:t>
      </w:r>
    </w:p>
    <w:p w14:paraId="01CBB5BA" w14:textId="7F075A30" w:rsidR="005859C9" w:rsidRDefault="005859C9" w:rsidP="00660776">
      <w:pPr>
        <w:widowControl w:val="0"/>
        <w:tabs>
          <w:tab w:val="left" w:pos="720"/>
        </w:tabs>
        <w:jc w:val="both"/>
      </w:pPr>
    </w:p>
    <w:p w14:paraId="581BD76D" w14:textId="639EAB51" w:rsidR="005859C9" w:rsidRDefault="005859C9" w:rsidP="00660776">
      <w:pPr>
        <w:widowControl w:val="0"/>
        <w:tabs>
          <w:tab w:val="left" w:pos="720"/>
        </w:tabs>
        <w:jc w:val="both"/>
      </w:pPr>
      <w:r>
        <w:t>11F.</w:t>
      </w:r>
      <w:r>
        <w:tab/>
        <w:t>Councilmember Froelich moved to waive the third reading of Ordinance #2022-0135, seconded by Councilmember Gordon.</w:t>
      </w:r>
    </w:p>
    <w:p w14:paraId="591F1DFD" w14:textId="1D6F82FE" w:rsidR="005859C9" w:rsidRDefault="005859C9" w:rsidP="00660776">
      <w:pPr>
        <w:widowControl w:val="0"/>
        <w:tabs>
          <w:tab w:val="left" w:pos="720"/>
        </w:tabs>
        <w:jc w:val="both"/>
      </w:pPr>
      <w:r>
        <w:t xml:space="preserve">Vote: Ayes – 7, Nays – 0, Motion carried. </w:t>
      </w:r>
    </w:p>
    <w:p w14:paraId="5A00FC19" w14:textId="2D244AB0" w:rsidR="005859C9" w:rsidRDefault="005859C9" w:rsidP="00660776">
      <w:pPr>
        <w:widowControl w:val="0"/>
        <w:tabs>
          <w:tab w:val="left" w:pos="720"/>
        </w:tabs>
        <w:jc w:val="both"/>
      </w:pPr>
      <w:r>
        <w:tab/>
        <w:t>Councilmember Brockert moved to adopt on 2</w:t>
      </w:r>
      <w:r w:rsidRPr="005859C9">
        <w:rPr>
          <w:vertAlign w:val="superscript"/>
        </w:rPr>
        <w:t>nd</w:t>
      </w:r>
      <w:r>
        <w:t xml:space="preserve"> and final reading, Ordinance #2022-0135, establishing Refuse Collection Monthly Fees for Class I and Class III Domestic Waste effective July 1, 2022.  Seconded by Councilmember Gordon. </w:t>
      </w:r>
    </w:p>
    <w:p w14:paraId="64520A9E" w14:textId="338253E0" w:rsidR="005859C9" w:rsidRDefault="005859C9" w:rsidP="00660776">
      <w:pPr>
        <w:widowControl w:val="0"/>
        <w:tabs>
          <w:tab w:val="left" w:pos="720"/>
        </w:tabs>
        <w:jc w:val="both"/>
      </w:pPr>
      <w:r>
        <w:t xml:space="preserve">Vote: Ayes – 7, Nays – 0, Motion carried. </w:t>
      </w:r>
    </w:p>
    <w:p w14:paraId="29D87631" w14:textId="703B0A04" w:rsidR="005859C9" w:rsidRDefault="005859C9" w:rsidP="00660776">
      <w:pPr>
        <w:widowControl w:val="0"/>
        <w:tabs>
          <w:tab w:val="left" w:pos="720"/>
        </w:tabs>
        <w:jc w:val="both"/>
      </w:pPr>
    </w:p>
    <w:p w14:paraId="23FC41F4" w14:textId="5DCCD4BF" w:rsidR="005859C9" w:rsidRDefault="005859C9" w:rsidP="00660776">
      <w:pPr>
        <w:widowControl w:val="0"/>
        <w:tabs>
          <w:tab w:val="left" w:pos="720"/>
        </w:tabs>
        <w:jc w:val="both"/>
      </w:pPr>
      <w:r>
        <w:t xml:space="preserve">11G. </w:t>
      </w:r>
      <w:r>
        <w:tab/>
        <w:t xml:space="preserve">Councilmember Brockert moved to adopt Resolution #2022-0164, setting a public hearing on proposed zoning changes for the 1900 block of Stewart Road.  Seconded by Councilmember Froelich. </w:t>
      </w:r>
    </w:p>
    <w:p w14:paraId="160A967B" w14:textId="24258970" w:rsidR="005859C9" w:rsidRDefault="005859C9" w:rsidP="00660776">
      <w:pPr>
        <w:widowControl w:val="0"/>
        <w:tabs>
          <w:tab w:val="left" w:pos="720"/>
        </w:tabs>
        <w:jc w:val="both"/>
      </w:pPr>
      <w:r>
        <w:t xml:space="preserve">Vote: Ayes – 7, Nays – 0, Motion carried. </w:t>
      </w:r>
    </w:p>
    <w:p w14:paraId="4F1644FC" w14:textId="24615356" w:rsidR="005859C9" w:rsidRDefault="005859C9" w:rsidP="00660776">
      <w:pPr>
        <w:widowControl w:val="0"/>
        <w:tabs>
          <w:tab w:val="left" w:pos="720"/>
        </w:tabs>
        <w:jc w:val="both"/>
      </w:pPr>
    </w:p>
    <w:p w14:paraId="44C6D146" w14:textId="4D2EB432" w:rsidR="005859C9" w:rsidRDefault="005859C9" w:rsidP="00660776">
      <w:pPr>
        <w:widowControl w:val="0"/>
        <w:tabs>
          <w:tab w:val="left" w:pos="720"/>
        </w:tabs>
        <w:jc w:val="both"/>
      </w:pPr>
      <w:r>
        <w:t>11H.</w:t>
      </w:r>
      <w:r>
        <w:tab/>
        <w:t xml:space="preserve">Councilmember Hopkins moved to adopt Resolution #2022-0165, approving the Non-Union Pay Plan effective July 1, 2022. Seconded by Councilmember Lewis. </w:t>
      </w:r>
    </w:p>
    <w:p w14:paraId="13C3BC9B" w14:textId="425FF656" w:rsidR="005859C9" w:rsidRDefault="005859C9" w:rsidP="00660776">
      <w:pPr>
        <w:widowControl w:val="0"/>
        <w:tabs>
          <w:tab w:val="left" w:pos="720"/>
        </w:tabs>
        <w:jc w:val="both"/>
      </w:pPr>
      <w:r>
        <w:t xml:space="preserve">Vote: Ayes – 7, Nays – 0, Motion carried. </w:t>
      </w:r>
    </w:p>
    <w:p w14:paraId="767A0739" w14:textId="42740893" w:rsidR="005859C9" w:rsidRDefault="005859C9" w:rsidP="00660776">
      <w:pPr>
        <w:widowControl w:val="0"/>
        <w:tabs>
          <w:tab w:val="left" w:pos="720"/>
        </w:tabs>
        <w:jc w:val="both"/>
      </w:pPr>
    </w:p>
    <w:p w14:paraId="7879B468" w14:textId="5A473AB0" w:rsidR="005859C9" w:rsidRDefault="005859C9" w:rsidP="00660776">
      <w:pPr>
        <w:widowControl w:val="0"/>
        <w:tabs>
          <w:tab w:val="left" w:pos="720"/>
        </w:tabs>
        <w:jc w:val="both"/>
      </w:pPr>
      <w:r>
        <w:t xml:space="preserve">11I. </w:t>
      </w:r>
      <w:r>
        <w:tab/>
        <w:t xml:space="preserve">Councilmember Gordon moved to adopt Resolution #2022-0166, approving the 2023 Consolidated Funding Application for </w:t>
      </w:r>
      <w:proofErr w:type="spellStart"/>
      <w:r>
        <w:t>Muscabus</w:t>
      </w:r>
      <w:proofErr w:type="spellEnd"/>
      <w:r>
        <w:t xml:space="preserve">.  Seconded by Councilmember Jindrich. </w:t>
      </w:r>
    </w:p>
    <w:p w14:paraId="79A36074" w14:textId="5FD125AE" w:rsidR="005859C9" w:rsidRDefault="005859C9" w:rsidP="00660776">
      <w:pPr>
        <w:widowControl w:val="0"/>
        <w:tabs>
          <w:tab w:val="left" w:pos="720"/>
        </w:tabs>
        <w:jc w:val="both"/>
      </w:pPr>
      <w:r>
        <w:t xml:space="preserve">Vote: Ayes – 7, Nays – 0, Motion carried. </w:t>
      </w:r>
    </w:p>
    <w:p w14:paraId="759F7905" w14:textId="01F2BBD7" w:rsidR="005859C9" w:rsidRDefault="005859C9" w:rsidP="00660776">
      <w:pPr>
        <w:widowControl w:val="0"/>
        <w:tabs>
          <w:tab w:val="left" w:pos="720"/>
        </w:tabs>
        <w:jc w:val="both"/>
      </w:pPr>
    </w:p>
    <w:p w14:paraId="581CE6DE" w14:textId="4D7ACD7B" w:rsidR="005859C9" w:rsidRDefault="005859C9" w:rsidP="00660776">
      <w:pPr>
        <w:widowControl w:val="0"/>
        <w:tabs>
          <w:tab w:val="left" w:pos="720"/>
        </w:tabs>
        <w:jc w:val="both"/>
      </w:pPr>
      <w:r>
        <w:t xml:space="preserve">11J. </w:t>
      </w:r>
      <w:r>
        <w:tab/>
        <w:t xml:space="preserve">Councilmember </w:t>
      </w:r>
      <w:r w:rsidR="00FA2592">
        <w:t xml:space="preserve">Froelich moved to adopt Resolution #2022-0167, approving a Sidewalk or Street Café Easement Agreement for </w:t>
      </w:r>
      <w:proofErr w:type="spellStart"/>
      <w:r w:rsidR="00FA2592">
        <w:t>Boonie’s</w:t>
      </w:r>
      <w:proofErr w:type="spellEnd"/>
      <w:r w:rsidR="00FA2592">
        <w:t xml:space="preserve"> on the Avenue, 214 Iowa Avenue. Seconded by Councilmember Lewis. </w:t>
      </w:r>
    </w:p>
    <w:p w14:paraId="7B29CC16" w14:textId="133EE1BC" w:rsidR="00FA2592" w:rsidRDefault="00FA2592" w:rsidP="00660776">
      <w:pPr>
        <w:widowControl w:val="0"/>
        <w:tabs>
          <w:tab w:val="left" w:pos="720"/>
        </w:tabs>
        <w:jc w:val="both"/>
      </w:pPr>
      <w:r>
        <w:t xml:space="preserve">Vote: Ayes – 7, Nays – 0, Motion carried. </w:t>
      </w:r>
    </w:p>
    <w:p w14:paraId="6E669FEB" w14:textId="2AABC7A2" w:rsidR="00FA2592" w:rsidRDefault="00FA2592" w:rsidP="00660776">
      <w:pPr>
        <w:widowControl w:val="0"/>
        <w:tabs>
          <w:tab w:val="left" w:pos="720"/>
        </w:tabs>
        <w:jc w:val="both"/>
      </w:pPr>
      <w:r>
        <w:lastRenderedPageBreak/>
        <w:t xml:space="preserve">11K. Councilmember Hopkins moved to adopt Resolution #2022-0168, approving a Compensation Policy for the City of Muscatine.  Seconded by Councilmember Gordon.  </w:t>
      </w:r>
    </w:p>
    <w:p w14:paraId="1B1656F0" w14:textId="04394FFB" w:rsidR="00FA2592" w:rsidRDefault="00FA2592" w:rsidP="00660776">
      <w:pPr>
        <w:widowControl w:val="0"/>
        <w:tabs>
          <w:tab w:val="left" w:pos="720"/>
        </w:tabs>
        <w:jc w:val="both"/>
      </w:pPr>
      <w:r>
        <w:t xml:space="preserve">Vote: Ayes – 7, Nays – 0, Motion carried. </w:t>
      </w:r>
    </w:p>
    <w:p w14:paraId="25BDFAF8" w14:textId="0451CB12" w:rsidR="00FA2592" w:rsidRDefault="00FA2592" w:rsidP="00660776">
      <w:pPr>
        <w:widowControl w:val="0"/>
        <w:tabs>
          <w:tab w:val="left" w:pos="720"/>
        </w:tabs>
        <w:jc w:val="both"/>
      </w:pPr>
    </w:p>
    <w:p w14:paraId="50E8363F" w14:textId="763EC1C2" w:rsidR="00FA2592" w:rsidRDefault="00FA2592" w:rsidP="00660776">
      <w:pPr>
        <w:widowControl w:val="0"/>
        <w:tabs>
          <w:tab w:val="left" w:pos="720"/>
        </w:tabs>
        <w:jc w:val="both"/>
      </w:pPr>
      <w:r>
        <w:t xml:space="preserve">11L. Councilmember Froelich moved to approve Request #2022-0169, for a letter of understanding with </w:t>
      </w:r>
      <w:proofErr w:type="spellStart"/>
      <w:r>
        <w:t>Bohnsack</w:t>
      </w:r>
      <w:proofErr w:type="spellEnd"/>
      <w:r>
        <w:t xml:space="preserve"> and </w:t>
      </w:r>
      <w:proofErr w:type="spellStart"/>
      <w:r>
        <w:t>Frommelt</w:t>
      </w:r>
      <w:proofErr w:type="spellEnd"/>
      <w:r>
        <w:t xml:space="preserve"> for the FY 21-22 Audit.  Seconded by Councilmember Gordon. </w:t>
      </w:r>
    </w:p>
    <w:p w14:paraId="609C270F" w14:textId="52681C89" w:rsidR="00FA2592" w:rsidRDefault="00FA2592" w:rsidP="00660776">
      <w:pPr>
        <w:widowControl w:val="0"/>
        <w:tabs>
          <w:tab w:val="left" w:pos="720"/>
        </w:tabs>
        <w:jc w:val="both"/>
      </w:pPr>
      <w:r>
        <w:t xml:space="preserve">Vote: Ayes – 7, Nays – 0, Motion carried. </w:t>
      </w:r>
    </w:p>
    <w:p w14:paraId="7F1BA74E" w14:textId="62EE5EFC" w:rsidR="00FA2592" w:rsidRDefault="00FA2592" w:rsidP="00660776">
      <w:pPr>
        <w:widowControl w:val="0"/>
        <w:tabs>
          <w:tab w:val="left" w:pos="720"/>
        </w:tabs>
        <w:jc w:val="both"/>
      </w:pPr>
    </w:p>
    <w:p w14:paraId="6DBEC8EE" w14:textId="1C176455" w:rsidR="00FA2592" w:rsidRDefault="00FA2592" w:rsidP="00660776">
      <w:pPr>
        <w:widowControl w:val="0"/>
        <w:tabs>
          <w:tab w:val="left" w:pos="720"/>
        </w:tabs>
        <w:jc w:val="both"/>
      </w:pPr>
      <w:r>
        <w:t xml:space="preserve">11M. </w:t>
      </w:r>
      <w:r>
        <w:tab/>
        <w:t xml:space="preserve">Councilmember Gordon moved to approve Request #2022-0170, for an agreement between the City of Muscatine and the GMCCI to provide tourism and marketing services for fiscal years 2023 and 2024.  Seconded by Councilmember Lewis. </w:t>
      </w:r>
    </w:p>
    <w:p w14:paraId="2E093277" w14:textId="2E84161E" w:rsidR="00FA2592" w:rsidRDefault="00FA2592" w:rsidP="00660776">
      <w:pPr>
        <w:widowControl w:val="0"/>
        <w:tabs>
          <w:tab w:val="left" w:pos="720"/>
        </w:tabs>
        <w:jc w:val="both"/>
      </w:pPr>
      <w:r>
        <w:t xml:space="preserve">Vote: Ayes – 7, Nays – 0, Motion carried. </w:t>
      </w:r>
    </w:p>
    <w:p w14:paraId="1C514C8D" w14:textId="75F273EB" w:rsidR="00FA2592" w:rsidRDefault="00FA2592" w:rsidP="00660776">
      <w:pPr>
        <w:widowControl w:val="0"/>
        <w:tabs>
          <w:tab w:val="left" w:pos="720"/>
        </w:tabs>
        <w:jc w:val="both"/>
      </w:pPr>
    </w:p>
    <w:p w14:paraId="7155EF23" w14:textId="2E420B05" w:rsidR="00FA2592" w:rsidRDefault="00FA2592" w:rsidP="00660776">
      <w:pPr>
        <w:widowControl w:val="0"/>
        <w:tabs>
          <w:tab w:val="left" w:pos="720"/>
        </w:tabs>
        <w:jc w:val="both"/>
      </w:pPr>
      <w:r>
        <w:t>11N.</w:t>
      </w:r>
      <w:r>
        <w:tab/>
        <w:t xml:space="preserve">Councilmember Brockert moved to approve Request #2022-0171, for an agreement between the City of Muscatine and the Muscatine Center for Social Action to support the Housing Navigator position for the fiscal year 2023. Seconded by Councilmember Gordon. </w:t>
      </w:r>
    </w:p>
    <w:p w14:paraId="36AD8D91" w14:textId="72F5A834" w:rsidR="00FA2592" w:rsidRDefault="00FA2592" w:rsidP="00660776">
      <w:pPr>
        <w:widowControl w:val="0"/>
        <w:tabs>
          <w:tab w:val="left" w:pos="720"/>
        </w:tabs>
        <w:jc w:val="both"/>
      </w:pPr>
      <w:r>
        <w:t xml:space="preserve">Vote: Ayes – 7, Nays – 0, Motion carried. </w:t>
      </w:r>
    </w:p>
    <w:p w14:paraId="5542C288" w14:textId="7D2DCE1E" w:rsidR="00FA2592" w:rsidRDefault="00FA2592" w:rsidP="00660776">
      <w:pPr>
        <w:widowControl w:val="0"/>
        <w:tabs>
          <w:tab w:val="left" w:pos="720"/>
        </w:tabs>
        <w:jc w:val="both"/>
      </w:pPr>
    </w:p>
    <w:p w14:paraId="6149589F" w14:textId="2133923D" w:rsidR="00FA2592" w:rsidRDefault="00FA2592" w:rsidP="00660776">
      <w:pPr>
        <w:widowControl w:val="0"/>
        <w:tabs>
          <w:tab w:val="left" w:pos="720"/>
        </w:tabs>
        <w:jc w:val="both"/>
      </w:pPr>
      <w:r>
        <w:t>11O.</w:t>
      </w:r>
      <w:r>
        <w:tab/>
        <w:t>Councilmember Jindrich moved to approve Request #2022-0172, for an agreement between the City of Muscatine and the GMCCI to provide economic development services for fiscal year 20</w:t>
      </w:r>
      <w:r w:rsidR="00D56FF3">
        <w:t>22/2023.  Seconded by Councilmember Froelich.</w:t>
      </w:r>
    </w:p>
    <w:p w14:paraId="527DFD49" w14:textId="65E71C52" w:rsidR="00D56FF3" w:rsidRDefault="00D56FF3" w:rsidP="00660776">
      <w:pPr>
        <w:widowControl w:val="0"/>
        <w:tabs>
          <w:tab w:val="left" w:pos="720"/>
        </w:tabs>
        <w:jc w:val="both"/>
      </w:pPr>
      <w:r>
        <w:t xml:space="preserve">Vote: Ayes – 7, Nays – 0, Motion carried. </w:t>
      </w:r>
    </w:p>
    <w:p w14:paraId="6E3658C4" w14:textId="35F85562" w:rsidR="00D56FF3" w:rsidRDefault="00D56FF3" w:rsidP="00660776">
      <w:pPr>
        <w:widowControl w:val="0"/>
        <w:tabs>
          <w:tab w:val="left" w:pos="720"/>
        </w:tabs>
        <w:jc w:val="both"/>
      </w:pPr>
    </w:p>
    <w:p w14:paraId="12F065F3" w14:textId="17354638" w:rsidR="00D56FF3" w:rsidRDefault="00D56FF3" w:rsidP="00660776">
      <w:pPr>
        <w:widowControl w:val="0"/>
        <w:tabs>
          <w:tab w:val="left" w:pos="720"/>
        </w:tabs>
        <w:jc w:val="both"/>
      </w:pPr>
      <w:r>
        <w:t>11P.</w:t>
      </w:r>
      <w:r>
        <w:tab/>
        <w:t xml:space="preserve">Councilmember Hopkins moved to approve Request #2022-0173, declaring items as surplus and authorizing them for disposal through a public auction. Seconded by Councilmember Brockert. </w:t>
      </w:r>
    </w:p>
    <w:p w14:paraId="71D39D6B" w14:textId="5636ECCD" w:rsidR="00D56FF3" w:rsidRDefault="00D56FF3" w:rsidP="00660776">
      <w:pPr>
        <w:widowControl w:val="0"/>
        <w:tabs>
          <w:tab w:val="left" w:pos="720"/>
        </w:tabs>
        <w:jc w:val="both"/>
      </w:pPr>
      <w:r>
        <w:t xml:space="preserve">Vote: Ayes – 7, Nays – 0, Motion carried. </w:t>
      </w:r>
    </w:p>
    <w:p w14:paraId="14276A6A" w14:textId="330315B0" w:rsidR="00D56FF3" w:rsidRDefault="00D56FF3" w:rsidP="00660776">
      <w:pPr>
        <w:widowControl w:val="0"/>
        <w:tabs>
          <w:tab w:val="left" w:pos="720"/>
        </w:tabs>
        <w:jc w:val="both"/>
      </w:pPr>
      <w:r>
        <w:br/>
        <w:t>11Q.</w:t>
      </w:r>
      <w:r>
        <w:tab/>
        <w:t xml:space="preserve">Councilmember Gordon moved to approve Request #2022-1074, for a Memorandum of Understanding between the City of Muscatine and Chauffeurs, Teamsters and Helpers Local 238, covering the Blue/White Collar Bargaining Unit. Seconded by Councilmember Hopkins. </w:t>
      </w:r>
    </w:p>
    <w:p w14:paraId="1863D2DD" w14:textId="6916DE6B" w:rsidR="00D56FF3" w:rsidRDefault="00D56FF3" w:rsidP="00660776">
      <w:pPr>
        <w:widowControl w:val="0"/>
        <w:tabs>
          <w:tab w:val="left" w:pos="720"/>
        </w:tabs>
        <w:jc w:val="both"/>
      </w:pPr>
      <w:r>
        <w:t xml:space="preserve">Vote: Ayes – 7, Nays – 0, Motion carried. </w:t>
      </w:r>
    </w:p>
    <w:p w14:paraId="7C4367E1" w14:textId="77777777" w:rsidR="005859C9" w:rsidRDefault="005859C9" w:rsidP="00660776">
      <w:pPr>
        <w:widowControl w:val="0"/>
        <w:tabs>
          <w:tab w:val="left" w:pos="720"/>
        </w:tabs>
        <w:jc w:val="both"/>
      </w:pPr>
    </w:p>
    <w:p w14:paraId="0349DC00" w14:textId="77777777" w:rsidR="0024088A" w:rsidRDefault="0024088A" w:rsidP="00660776">
      <w:pPr>
        <w:widowControl w:val="0"/>
        <w:tabs>
          <w:tab w:val="left" w:pos="720"/>
        </w:tabs>
        <w:jc w:val="both"/>
      </w:pPr>
    </w:p>
    <w:p w14:paraId="5CF16412" w14:textId="63FE718C" w:rsidR="001B3989" w:rsidRDefault="00DE66F7" w:rsidP="008832C4">
      <w:pPr>
        <w:widowControl w:val="0"/>
        <w:tabs>
          <w:tab w:val="left" w:pos="720"/>
        </w:tabs>
        <w:jc w:val="both"/>
      </w:pPr>
      <w:r>
        <w:t>Councilmembe</w:t>
      </w:r>
      <w:r w:rsidR="009B4B66">
        <w:t xml:space="preserve">r </w:t>
      </w:r>
      <w:r w:rsidR="0024088A">
        <w:t xml:space="preserve">Froelich </w:t>
      </w:r>
      <w:r>
        <w:t xml:space="preserve">motioned </w:t>
      </w:r>
      <w:r w:rsidR="009B4B66">
        <w:t xml:space="preserve">the meeting be adjourned at </w:t>
      </w:r>
      <w:r w:rsidR="00D56FF3">
        <w:t>8:45</w:t>
      </w:r>
      <w:r>
        <w:t xml:space="preserve"> pm. </w:t>
      </w:r>
    </w:p>
    <w:p w14:paraId="262FD6ED" w14:textId="7BC7EFDF" w:rsidR="00D31A99" w:rsidRDefault="00D31A99" w:rsidP="00103CE7">
      <w:pPr>
        <w:pBdr>
          <w:top w:val="nil"/>
          <w:left w:val="nil"/>
          <w:bottom w:val="nil"/>
          <w:right w:val="nil"/>
          <w:between w:val="nil"/>
        </w:pBdr>
        <w:jc w:val="both"/>
      </w:pPr>
    </w:p>
    <w:p w14:paraId="000000C5" w14:textId="28E60F3F" w:rsidR="000229A7" w:rsidRDefault="00921367">
      <w:pPr>
        <w:pBdr>
          <w:top w:val="nil"/>
          <w:left w:val="nil"/>
          <w:bottom w:val="nil"/>
          <w:right w:val="nil"/>
          <w:between w:val="nil"/>
        </w:pBdr>
        <w:jc w:val="both"/>
        <w:rPr>
          <w:b/>
          <w:color w:val="000000"/>
        </w:rPr>
      </w:pPr>
      <w:r>
        <w:rPr>
          <w:b/>
          <w:color w:val="000000"/>
        </w:rPr>
        <w:t xml:space="preserve">ALL CITY COUNCIL MEETING RECORDINGS </w:t>
      </w:r>
      <w:r w:rsidR="00FC3E58">
        <w:rPr>
          <w:b/>
          <w:color w:val="000000"/>
        </w:rPr>
        <w:t>ARE VIEWABLE</w:t>
      </w:r>
      <w:r>
        <w:rPr>
          <w:b/>
          <w:color w:val="000000"/>
        </w:rPr>
        <w:t xml:space="preserve"> ON THE CITY OF MUSCATINE YOUTUBE PAGE.</w:t>
      </w:r>
    </w:p>
    <w:p w14:paraId="000000C7" w14:textId="385AB9E8"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7AB57F7F"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9560AD">
        <w:rPr>
          <w:color w:val="000000"/>
        </w:rPr>
        <w:t>Brad Bark</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F" w14:textId="4798D42E" w:rsidR="000229A7" w:rsidRDefault="000229A7">
      <w:pPr>
        <w:pBdr>
          <w:top w:val="nil"/>
          <w:left w:val="nil"/>
          <w:bottom w:val="nil"/>
          <w:right w:val="nil"/>
          <w:between w:val="nil"/>
        </w:pBdr>
        <w:jc w:val="both"/>
        <w:rPr>
          <w:color w:val="000000"/>
        </w:rPr>
      </w:pPr>
      <w:bookmarkStart w:id="2" w:name="_2et92p0" w:colFirst="0" w:colLast="0"/>
      <w:bookmarkEnd w:id="2"/>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3944" w14:textId="77777777" w:rsidR="00EF0001" w:rsidRDefault="00EF0001">
      <w:r>
        <w:separator/>
      </w:r>
    </w:p>
  </w:endnote>
  <w:endnote w:type="continuationSeparator" w:id="0">
    <w:p w14:paraId="075F2531" w14:textId="77777777" w:rsidR="00EF0001" w:rsidRDefault="00EF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4" w14:textId="77777777" w:rsidR="00EF0001" w:rsidRDefault="00EF000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EF0001" w:rsidRDefault="00EF000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0B02C8EF" w:rsidR="00EF0001" w:rsidRDefault="00EF000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D56AFC">
      <w:rPr>
        <w:noProof/>
        <w:color w:val="000000"/>
      </w:rPr>
      <w:t>1</w:t>
    </w:r>
    <w:r>
      <w:rPr>
        <w:color w:val="000000"/>
      </w:rPr>
      <w:fldChar w:fldCharType="end"/>
    </w:r>
  </w:p>
  <w:p w14:paraId="000000D3" w14:textId="77777777" w:rsidR="00EF0001" w:rsidRDefault="00EF000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7F9F" w14:textId="77777777" w:rsidR="00EF0001" w:rsidRDefault="00EF0001">
      <w:r>
        <w:separator/>
      </w:r>
    </w:p>
  </w:footnote>
  <w:footnote w:type="continuationSeparator" w:id="0">
    <w:p w14:paraId="631F88BA" w14:textId="77777777" w:rsidR="00EF0001" w:rsidRDefault="00EF0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AB48AB"/>
    <w:multiLevelType w:val="multilevel"/>
    <w:tmpl w:val="F8EE8B8C"/>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EF1207A"/>
    <w:multiLevelType w:val="hybridMultilevel"/>
    <w:tmpl w:val="7970298E"/>
    <w:lvl w:ilvl="0" w:tplc="08783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9E0730"/>
    <w:multiLevelType w:val="hybridMultilevel"/>
    <w:tmpl w:val="E55A3690"/>
    <w:lvl w:ilvl="0" w:tplc="37680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A7"/>
    <w:rsid w:val="00001387"/>
    <w:rsid w:val="000050F3"/>
    <w:rsid w:val="00010C40"/>
    <w:rsid w:val="00010E8E"/>
    <w:rsid w:val="0001373C"/>
    <w:rsid w:val="000144E8"/>
    <w:rsid w:val="00016C5E"/>
    <w:rsid w:val="0001741C"/>
    <w:rsid w:val="000175E4"/>
    <w:rsid w:val="00020C26"/>
    <w:rsid w:val="000224B7"/>
    <w:rsid w:val="000229A7"/>
    <w:rsid w:val="00026EC3"/>
    <w:rsid w:val="00030560"/>
    <w:rsid w:val="00030A22"/>
    <w:rsid w:val="000310EC"/>
    <w:rsid w:val="000359D7"/>
    <w:rsid w:val="00035B94"/>
    <w:rsid w:val="00040DBB"/>
    <w:rsid w:val="00040EB1"/>
    <w:rsid w:val="000425F1"/>
    <w:rsid w:val="000429DA"/>
    <w:rsid w:val="000433A6"/>
    <w:rsid w:val="000433A7"/>
    <w:rsid w:val="00044424"/>
    <w:rsid w:val="00045F58"/>
    <w:rsid w:val="00053EA2"/>
    <w:rsid w:val="00057164"/>
    <w:rsid w:val="000627DA"/>
    <w:rsid w:val="00062BE3"/>
    <w:rsid w:val="00063940"/>
    <w:rsid w:val="00064331"/>
    <w:rsid w:val="00070523"/>
    <w:rsid w:val="00075A69"/>
    <w:rsid w:val="000771E4"/>
    <w:rsid w:val="0008384B"/>
    <w:rsid w:val="00086EEE"/>
    <w:rsid w:val="0009034A"/>
    <w:rsid w:val="00090FC0"/>
    <w:rsid w:val="000921B5"/>
    <w:rsid w:val="00096AC7"/>
    <w:rsid w:val="000972E3"/>
    <w:rsid w:val="000A0362"/>
    <w:rsid w:val="000A1299"/>
    <w:rsid w:val="000A29A7"/>
    <w:rsid w:val="000A607E"/>
    <w:rsid w:val="000A6E0C"/>
    <w:rsid w:val="000B2CE4"/>
    <w:rsid w:val="000B4781"/>
    <w:rsid w:val="000B4B8D"/>
    <w:rsid w:val="000C1F18"/>
    <w:rsid w:val="000C4A39"/>
    <w:rsid w:val="000C4A85"/>
    <w:rsid w:val="000C5AB3"/>
    <w:rsid w:val="000C5C67"/>
    <w:rsid w:val="000D0078"/>
    <w:rsid w:val="000D28D7"/>
    <w:rsid w:val="000D6272"/>
    <w:rsid w:val="000E03CA"/>
    <w:rsid w:val="000E527C"/>
    <w:rsid w:val="000E653A"/>
    <w:rsid w:val="000E7A95"/>
    <w:rsid w:val="000F2442"/>
    <w:rsid w:val="000F636F"/>
    <w:rsid w:val="00102DB9"/>
    <w:rsid w:val="0010362A"/>
    <w:rsid w:val="00103CE7"/>
    <w:rsid w:val="0010483D"/>
    <w:rsid w:val="00111449"/>
    <w:rsid w:val="0011461E"/>
    <w:rsid w:val="001173BC"/>
    <w:rsid w:val="0012224A"/>
    <w:rsid w:val="00123F1D"/>
    <w:rsid w:val="001309E4"/>
    <w:rsid w:val="001322F6"/>
    <w:rsid w:val="00135F68"/>
    <w:rsid w:val="00140D82"/>
    <w:rsid w:val="00141323"/>
    <w:rsid w:val="00144F38"/>
    <w:rsid w:val="001471EE"/>
    <w:rsid w:val="001474FE"/>
    <w:rsid w:val="001503C5"/>
    <w:rsid w:val="0015206F"/>
    <w:rsid w:val="00152117"/>
    <w:rsid w:val="00152D0A"/>
    <w:rsid w:val="001541E0"/>
    <w:rsid w:val="001567D3"/>
    <w:rsid w:val="00157A87"/>
    <w:rsid w:val="001604F4"/>
    <w:rsid w:val="001611D1"/>
    <w:rsid w:val="00167A3C"/>
    <w:rsid w:val="00170EF1"/>
    <w:rsid w:val="00171855"/>
    <w:rsid w:val="00171F33"/>
    <w:rsid w:val="00173D65"/>
    <w:rsid w:val="0017469E"/>
    <w:rsid w:val="00177FC5"/>
    <w:rsid w:val="0018221D"/>
    <w:rsid w:val="00185128"/>
    <w:rsid w:val="0019037A"/>
    <w:rsid w:val="00191BEF"/>
    <w:rsid w:val="0019236A"/>
    <w:rsid w:val="00192585"/>
    <w:rsid w:val="0019397A"/>
    <w:rsid w:val="00197460"/>
    <w:rsid w:val="001A1B99"/>
    <w:rsid w:val="001A3BBF"/>
    <w:rsid w:val="001A5C0A"/>
    <w:rsid w:val="001A5EBA"/>
    <w:rsid w:val="001A6466"/>
    <w:rsid w:val="001A6639"/>
    <w:rsid w:val="001B35A2"/>
    <w:rsid w:val="001B38BE"/>
    <w:rsid w:val="001B3989"/>
    <w:rsid w:val="001B4256"/>
    <w:rsid w:val="001B663D"/>
    <w:rsid w:val="001C0EB1"/>
    <w:rsid w:val="001C4232"/>
    <w:rsid w:val="001C471E"/>
    <w:rsid w:val="001C4807"/>
    <w:rsid w:val="001C4DE2"/>
    <w:rsid w:val="001D0EE9"/>
    <w:rsid w:val="001D342C"/>
    <w:rsid w:val="001E4F43"/>
    <w:rsid w:val="001E6B85"/>
    <w:rsid w:val="001F2BD2"/>
    <w:rsid w:val="001F42D5"/>
    <w:rsid w:val="001F4CCA"/>
    <w:rsid w:val="002009EA"/>
    <w:rsid w:val="00204678"/>
    <w:rsid w:val="0021038E"/>
    <w:rsid w:val="0021059E"/>
    <w:rsid w:val="002112C8"/>
    <w:rsid w:val="00212333"/>
    <w:rsid w:val="00217E2B"/>
    <w:rsid w:val="00221403"/>
    <w:rsid w:val="00221BA3"/>
    <w:rsid w:val="00223859"/>
    <w:rsid w:val="002262FB"/>
    <w:rsid w:val="002268D7"/>
    <w:rsid w:val="0023009E"/>
    <w:rsid w:val="00230D36"/>
    <w:rsid w:val="0023191D"/>
    <w:rsid w:val="0024088A"/>
    <w:rsid w:val="00242800"/>
    <w:rsid w:val="0024303C"/>
    <w:rsid w:val="0024395A"/>
    <w:rsid w:val="00244E33"/>
    <w:rsid w:val="0024649E"/>
    <w:rsid w:val="00247CFF"/>
    <w:rsid w:val="00250D1F"/>
    <w:rsid w:val="00252028"/>
    <w:rsid w:val="00253689"/>
    <w:rsid w:val="00253BF4"/>
    <w:rsid w:val="0026001B"/>
    <w:rsid w:val="002614DF"/>
    <w:rsid w:val="00272C12"/>
    <w:rsid w:val="00277C87"/>
    <w:rsid w:val="00282378"/>
    <w:rsid w:val="00282924"/>
    <w:rsid w:val="0028326E"/>
    <w:rsid w:val="00283524"/>
    <w:rsid w:val="00286002"/>
    <w:rsid w:val="0029341E"/>
    <w:rsid w:val="00295AF6"/>
    <w:rsid w:val="002A6DED"/>
    <w:rsid w:val="002B03E4"/>
    <w:rsid w:val="002B0737"/>
    <w:rsid w:val="002B3FBA"/>
    <w:rsid w:val="002B7BEE"/>
    <w:rsid w:val="002B7E6D"/>
    <w:rsid w:val="002C1840"/>
    <w:rsid w:val="002C1F51"/>
    <w:rsid w:val="002C2262"/>
    <w:rsid w:val="002C43A3"/>
    <w:rsid w:val="002C5B89"/>
    <w:rsid w:val="002D157F"/>
    <w:rsid w:val="002D1ADE"/>
    <w:rsid w:val="002D1BB8"/>
    <w:rsid w:val="002D3934"/>
    <w:rsid w:val="002D50F0"/>
    <w:rsid w:val="002E173D"/>
    <w:rsid w:val="002E34BA"/>
    <w:rsid w:val="002E3572"/>
    <w:rsid w:val="002F0E83"/>
    <w:rsid w:val="002F22F0"/>
    <w:rsid w:val="002F2520"/>
    <w:rsid w:val="002F3828"/>
    <w:rsid w:val="003019E9"/>
    <w:rsid w:val="00311377"/>
    <w:rsid w:val="00311F35"/>
    <w:rsid w:val="003139E8"/>
    <w:rsid w:val="00315220"/>
    <w:rsid w:val="00316877"/>
    <w:rsid w:val="003251AE"/>
    <w:rsid w:val="003256F6"/>
    <w:rsid w:val="00343BE5"/>
    <w:rsid w:val="0034619F"/>
    <w:rsid w:val="003505E0"/>
    <w:rsid w:val="003511AD"/>
    <w:rsid w:val="00351BFA"/>
    <w:rsid w:val="00367A5E"/>
    <w:rsid w:val="0037099F"/>
    <w:rsid w:val="00371C26"/>
    <w:rsid w:val="0038054D"/>
    <w:rsid w:val="00381CFF"/>
    <w:rsid w:val="00381DC8"/>
    <w:rsid w:val="00384A82"/>
    <w:rsid w:val="00385848"/>
    <w:rsid w:val="003868E8"/>
    <w:rsid w:val="00387132"/>
    <w:rsid w:val="00392DEB"/>
    <w:rsid w:val="0039356E"/>
    <w:rsid w:val="003942E5"/>
    <w:rsid w:val="003A1F63"/>
    <w:rsid w:val="003A3A46"/>
    <w:rsid w:val="003A64D6"/>
    <w:rsid w:val="003A6DFC"/>
    <w:rsid w:val="003B04E2"/>
    <w:rsid w:val="003B059E"/>
    <w:rsid w:val="003B0DCE"/>
    <w:rsid w:val="003B10E7"/>
    <w:rsid w:val="003B3D4B"/>
    <w:rsid w:val="003C25A0"/>
    <w:rsid w:val="003C602C"/>
    <w:rsid w:val="003C6416"/>
    <w:rsid w:val="003D00A9"/>
    <w:rsid w:val="003D060C"/>
    <w:rsid w:val="003D3DDB"/>
    <w:rsid w:val="003D62BC"/>
    <w:rsid w:val="003F1EF4"/>
    <w:rsid w:val="003F6FEB"/>
    <w:rsid w:val="00400169"/>
    <w:rsid w:val="00404737"/>
    <w:rsid w:val="00406B46"/>
    <w:rsid w:val="00410552"/>
    <w:rsid w:val="00412405"/>
    <w:rsid w:val="00413831"/>
    <w:rsid w:val="00414E1D"/>
    <w:rsid w:val="00415FA4"/>
    <w:rsid w:val="00420D9F"/>
    <w:rsid w:val="00422EAE"/>
    <w:rsid w:val="004273DF"/>
    <w:rsid w:val="004300EB"/>
    <w:rsid w:val="00435828"/>
    <w:rsid w:val="00436AA5"/>
    <w:rsid w:val="00437A61"/>
    <w:rsid w:val="00440425"/>
    <w:rsid w:val="0044045D"/>
    <w:rsid w:val="004412D6"/>
    <w:rsid w:val="00441EC2"/>
    <w:rsid w:val="004422BB"/>
    <w:rsid w:val="0044274B"/>
    <w:rsid w:val="004431D8"/>
    <w:rsid w:val="0044505F"/>
    <w:rsid w:val="004450A8"/>
    <w:rsid w:val="004518F8"/>
    <w:rsid w:val="00452301"/>
    <w:rsid w:val="00454CF1"/>
    <w:rsid w:val="00456B2C"/>
    <w:rsid w:val="004579A4"/>
    <w:rsid w:val="00462652"/>
    <w:rsid w:val="004638A9"/>
    <w:rsid w:val="004646A8"/>
    <w:rsid w:val="00465D2B"/>
    <w:rsid w:val="004679DB"/>
    <w:rsid w:val="004705C4"/>
    <w:rsid w:val="00472748"/>
    <w:rsid w:val="004753E3"/>
    <w:rsid w:val="00483D39"/>
    <w:rsid w:val="004933AC"/>
    <w:rsid w:val="00494450"/>
    <w:rsid w:val="00497903"/>
    <w:rsid w:val="004A3057"/>
    <w:rsid w:val="004B013C"/>
    <w:rsid w:val="004B0465"/>
    <w:rsid w:val="004C7810"/>
    <w:rsid w:val="004D11E3"/>
    <w:rsid w:val="004D5B8C"/>
    <w:rsid w:val="004E3315"/>
    <w:rsid w:val="004E6550"/>
    <w:rsid w:val="004F207F"/>
    <w:rsid w:val="004F3220"/>
    <w:rsid w:val="004F342B"/>
    <w:rsid w:val="00500498"/>
    <w:rsid w:val="00501456"/>
    <w:rsid w:val="005046D1"/>
    <w:rsid w:val="005054AA"/>
    <w:rsid w:val="0050555B"/>
    <w:rsid w:val="00511584"/>
    <w:rsid w:val="005143FE"/>
    <w:rsid w:val="005145CA"/>
    <w:rsid w:val="00516ED2"/>
    <w:rsid w:val="005170CE"/>
    <w:rsid w:val="00517BD9"/>
    <w:rsid w:val="0052162D"/>
    <w:rsid w:val="00522B4E"/>
    <w:rsid w:val="0053101C"/>
    <w:rsid w:val="0053175F"/>
    <w:rsid w:val="0053428C"/>
    <w:rsid w:val="00536397"/>
    <w:rsid w:val="005428DC"/>
    <w:rsid w:val="00543517"/>
    <w:rsid w:val="0054464D"/>
    <w:rsid w:val="0054490E"/>
    <w:rsid w:val="0054523E"/>
    <w:rsid w:val="00546F9B"/>
    <w:rsid w:val="00547D02"/>
    <w:rsid w:val="00550069"/>
    <w:rsid w:val="0055394D"/>
    <w:rsid w:val="00554054"/>
    <w:rsid w:val="00554EE9"/>
    <w:rsid w:val="00556975"/>
    <w:rsid w:val="00560989"/>
    <w:rsid w:val="00564C86"/>
    <w:rsid w:val="00566FA5"/>
    <w:rsid w:val="0057507A"/>
    <w:rsid w:val="00583B67"/>
    <w:rsid w:val="005859C9"/>
    <w:rsid w:val="005861AC"/>
    <w:rsid w:val="00591BD8"/>
    <w:rsid w:val="00595772"/>
    <w:rsid w:val="005A106D"/>
    <w:rsid w:val="005A7918"/>
    <w:rsid w:val="005B35AF"/>
    <w:rsid w:val="005C1A49"/>
    <w:rsid w:val="005C48E0"/>
    <w:rsid w:val="005C6355"/>
    <w:rsid w:val="005D1EB7"/>
    <w:rsid w:val="005D23A8"/>
    <w:rsid w:val="005D2BE1"/>
    <w:rsid w:val="005D43B1"/>
    <w:rsid w:val="005E13B3"/>
    <w:rsid w:val="005E142E"/>
    <w:rsid w:val="005E258E"/>
    <w:rsid w:val="005F71E3"/>
    <w:rsid w:val="0060344E"/>
    <w:rsid w:val="006064F1"/>
    <w:rsid w:val="006067C6"/>
    <w:rsid w:val="006136D6"/>
    <w:rsid w:val="00616235"/>
    <w:rsid w:val="0061759F"/>
    <w:rsid w:val="006313F2"/>
    <w:rsid w:val="00632024"/>
    <w:rsid w:val="006337B3"/>
    <w:rsid w:val="00637CD2"/>
    <w:rsid w:val="00640734"/>
    <w:rsid w:val="00640D96"/>
    <w:rsid w:val="00640E67"/>
    <w:rsid w:val="006434F5"/>
    <w:rsid w:val="006450D7"/>
    <w:rsid w:val="00646CE7"/>
    <w:rsid w:val="00654CF2"/>
    <w:rsid w:val="0065582F"/>
    <w:rsid w:val="00660776"/>
    <w:rsid w:val="00661311"/>
    <w:rsid w:val="0066405A"/>
    <w:rsid w:val="006652FC"/>
    <w:rsid w:val="00672A5D"/>
    <w:rsid w:val="00673367"/>
    <w:rsid w:val="00674CEB"/>
    <w:rsid w:val="00676F80"/>
    <w:rsid w:val="0067787F"/>
    <w:rsid w:val="00684FC6"/>
    <w:rsid w:val="00693D46"/>
    <w:rsid w:val="006A01A7"/>
    <w:rsid w:val="006A2ABA"/>
    <w:rsid w:val="006A7253"/>
    <w:rsid w:val="006A7E09"/>
    <w:rsid w:val="006B0481"/>
    <w:rsid w:val="006B386A"/>
    <w:rsid w:val="006C0A26"/>
    <w:rsid w:val="006C4A07"/>
    <w:rsid w:val="006C4E10"/>
    <w:rsid w:val="006C77E1"/>
    <w:rsid w:val="006D16CA"/>
    <w:rsid w:val="006D6C71"/>
    <w:rsid w:val="006E2F3F"/>
    <w:rsid w:val="006E7D73"/>
    <w:rsid w:val="006F7FA4"/>
    <w:rsid w:val="00702470"/>
    <w:rsid w:val="00703F39"/>
    <w:rsid w:val="007077A6"/>
    <w:rsid w:val="00713A6A"/>
    <w:rsid w:val="0071408E"/>
    <w:rsid w:val="00716A1F"/>
    <w:rsid w:val="00722FD0"/>
    <w:rsid w:val="007320D3"/>
    <w:rsid w:val="00734AED"/>
    <w:rsid w:val="00736E3D"/>
    <w:rsid w:val="00742D55"/>
    <w:rsid w:val="00745160"/>
    <w:rsid w:val="00753F6C"/>
    <w:rsid w:val="007548AA"/>
    <w:rsid w:val="00755C4A"/>
    <w:rsid w:val="007560D3"/>
    <w:rsid w:val="00761DAF"/>
    <w:rsid w:val="0076300B"/>
    <w:rsid w:val="007638C5"/>
    <w:rsid w:val="00765090"/>
    <w:rsid w:val="007672E5"/>
    <w:rsid w:val="007673B7"/>
    <w:rsid w:val="00770AA6"/>
    <w:rsid w:val="00776A76"/>
    <w:rsid w:val="00777C8D"/>
    <w:rsid w:val="00777DD8"/>
    <w:rsid w:val="0078066C"/>
    <w:rsid w:val="00780805"/>
    <w:rsid w:val="0078458A"/>
    <w:rsid w:val="007904F4"/>
    <w:rsid w:val="007A1AF0"/>
    <w:rsid w:val="007A3BA5"/>
    <w:rsid w:val="007A636C"/>
    <w:rsid w:val="007A6FBB"/>
    <w:rsid w:val="007B0E10"/>
    <w:rsid w:val="007B30C3"/>
    <w:rsid w:val="007B4EA1"/>
    <w:rsid w:val="007B59FE"/>
    <w:rsid w:val="007B720F"/>
    <w:rsid w:val="007C2C0B"/>
    <w:rsid w:val="007C2D5D"/>
    <w:rsid w:val="007C6003"/>
    <w:rsid w:val="007C61C7"/>
    <w:rsid w:val="007C6A49"/>
    <w:rsid w:val="007C6C0C"/>
    <w:rsid w:val="007C7F59"/>
    <w:rsid w:val="007D0579"/>
    <w:rsid w:val="007D0FA4"/>
    <w:rsid w:val="007D21C1"/>
    <w:rsid w:val="007D41EF"/>
    <w:rsid w:val="007D498C"/>
    <w:rsid w:val="007D602E"/>
    <w:rsid w:val="007E358D"/>
    <w:rsid w:val="007E4CE9"/>
    <w:rsid w:val="007E7089"/>
    <w:rsid w:val="007F0A09"/>
    <w:rsid w:val="007F447C"/>
    <w:rsid w:val="007F5E25"/>
    <w:rsid w:val="007F60F3"/>
    <w:rsid w:val="00810A83"/>
    <w:rsid w:val="00810A95"/>
    <w:rsid w:val="00816618"/>
    <w:rsid w:val="008169BB"/>
    <w:rsid w:val="008173B1"/>
    <w:rsid w:val="008210C4"/>
    <w:rsid w:val="00823613"/>
    <w:rsid w:val="008242DC"/>
    <w:rsid w:val="00824B10"/>
    <w:rsid w:val="00830621"/>
    <w:rsid w:val="00834420"/>
    <w:rsid w:val="008358E8"/>
    <w:rsid w:val="00840376"/>
    <w:rsid w:val="008414AF"/>
    <w:rsid w:val="00841E6C"/>
    <w:rsid w:val="00843D9F"/>
    <w:rsid w:val="00844E4F"/>
    <w:rsid w:val="00845D0D"/>
    <w:rsid w:val="00845F94"/>
    <w:rsid w:val="00846309"/>
    <w:rsid w:val="0085039A"/>
    <w:rsid w:val="0085234F"/>
    <w:rsid w:val="008564FB"/>
    <w:rsid w:val="00857B58"/>
    <w:rsid w:val="00860989"/>
    <w:rsid w:val="008631E2"/>
    <w:rsid w:val="00864C5C"/>
    <w:rsid w:val="00872075"/>
    <w:rsid w:val="008727EC"/>
    <w:rsid w:val="008729A3"/>
    <w:rsid w:val="00881A47"/>
    <w:rsid w:val="00881D25"/>
    <w:rsid w:val="008832C4"/>
    <w:rsid w:val="00891CCA"/>
    <w:rsid w:val="00894E33"/>
    <w:rsid w:val="00895B32"/>
    <w:rsid w:val="00895D6A"/>
    <w:rsid w:val="008A0013"/>
    <w:rsid w:val="008A033E"/>
    <w:rsid w:val="008A4DD6"/>
    <w:rsid w:val="008A67F9"/>
    <w:rsid w:val="008B2336"/>
    <w:rsid w:val="008B24F6"/>
    <w:rsid w:val="008B4221"/>
    <w:rsid w:val="008C0A11"/>
    <w:rsid w:val="008C32C8"/>
    <w:rsid w:val="008C4F9C"/>
    <w:rsid w:val="008C4FB8"/>
    <w:rsid w:val="008C6D1C"/>
    <w:rsid w:val="008C6ED0"/>
    <w:rsid w:val="008D079C"/>
    <w:rsid w:val="008E2273"/>
    <w:rsid w:val="008E4703"/>
    <w:rsid w:val="008E7818"/>
    <w:rsid w:val="008F17A1"/>
    <w:rsid w:val="008F1867"/>
    <w:rsid w:val="008F1D4E"/>
    <w:rsid w:val="008F2FE6"/>
    <w:rsid w:val="008F709C"/>
    <w:rsid w:val="00900485"/>
    <w:rsid w:val="009045A6"/>
    <w:rsid w:val="00905790"/>
    <w:rsid w:val="00906452"/>
    <w:rsid w:val="00911D80"/>
    <w:rsid w:val="00913158"/>
    <w:rsid w:val="00921367"/>
    <w:rsid w:val="00924ED0"/>
    <w:rsid w:val="009345FE"/>
    <w:rsid w:val="0093660B"/>
    <w:rsid w:val="00936A3E"/>
    <w:rsid w:val="00937477"/>
    <w:rsid w:val="009435B8"/>
    <w:rsid w:val="00944A63"/>
    <w:rsid w:val="00951B54"/>
    <w:rsid w:val="00952A97"/>
    <w:rsid w:val="00952B11"/>
    <w:rsid w:val="00952D27"/>
    <w:rsid w:val="00953301"/>
    <w:rsid w:val="00953B52"/>
    <w:rsid w:val="009545B3"/>
    <w:rsid w:val="009560AD"/>
    <w:rsid w:val="00957266"/>
    <w:rsid w:val="00963FBF"/>
    <w:rsid w:val="009643BB"/>
    <w:rsid w:val="00966A6D"/>
    <w:rsid w:val="00971727"/>
    <w:rsid w:val="00973BA6"/>
    <w:rsid w:val="00975F65"/>
    <w:rsid w:val="009768DF"/>
    <w:rsid w:val="0098057B"/>
    <w:rsid w:val="00983873"/>
    <w:rsid w:val="009845BE"/>
    <w:rsid w:val="00984CD8"/>
    <w:rsid w:val="00986331"/>
    <w:rsid w:val="00992A17"/>
    <w:rsid w:val="00994193"/>
    <w:rsid w:val="009960D9"/>
    <w:rsid w:val="0099621D"/>
    <w:rsid w:val="0099790A"/>
    <w:rsid w:val="009B0670"/>
    <w:rsid w:val="009B0779"/>
    <w:rsid w:val="009B27CF"/>
    <w:rsid w:val="009B4B66"/>
    <w:rsid w:val="009C1D00"/>
    <w:rsid w:val="009D41C5"/>
    <w:rsid w:val="009D5D70"/>
    <w:rsid w:val="009E0CF4"/>
    <w:rsid w:val="009E2F2E"/>
    <w:rsid w:val="009F63C1"/>
    <w:rsid w:val="00A0094B"/>
    <w:rsid w:val="00A1098A"/>
    <w:rsid w:val="00A11352"/>
    <w:rsid w:val="00A13030"/>
    <w:rsid w:val="00A1596B"/>
    <w:rsid w:val="00A16AB4"/>
    <w:rsid w:val="00A2102A"/>
    <w:rsid w:val="00A235AA"/>
    <w:rsid w:val="00A24742"/>
    <w:rsid w:val="00A30556"/>
    <w:rsid w:val="00A307C4"/>
    <w:rsid w:val="00A32A82"/>
    <w:rsid w:val="00A443DD"/>
    <w:rsid w:val="00A4510B"/>
    <w:rsid w:val="00A46A78"/>
    <w:rsid w:val="00A47ED7"/>
    <w:rsid w:val="00A50577"/>
    <w:rsid w:val="00A508E3"/>
    <w:rsid w:val="00A50A43"/>
    <w:rsid w:val="00A5244F"/>
    <w:rsid w:val="00A556EA"/>
    <w:rsid w:val="00A56616"/>
    <w:rsid w:val="00A57DCF"/>
    <w:rsid w:val="00A631C7"/>
    <w:rsid w:val="00A6574E"/>
    <w:rsid w:val="00A672CF"/>
    <w:rsid w:val="00A73E16"/>
    <w:rsid w:val="00A748CA"/>
    <w:rsid w:val="00A76267"/>
    <w:rsid w:val="00A77387"/>
    <w:rsid w:val="00A8203C"/>
    <w:rsid w:val="00A84656"/>
    <w:rsid w:val="00A8783F"/>
    <w:rsid w:val="00A902B3"/>
    <w:rsid w:val="00A9070B"/>
    <w:rsid w:val="00A91DD7"/>
    <w:rsid w:val="00A928A0"/>
    <w:rsid w:val="00A9495D"/>
    <w:rsid w:val="00A95DB2"/>
    <w:rsid w:val="00AA00A1"/>
    <w:rsid w:val="00AA0589"/>
    <w:rsid w:val="00AA0BE7"/>
    <w:rsid w:val="00AA0D0A"/>
    <w:rsid w:val="00AB0819"/>
    <w:rsid w:val="00AB19F8"/>
    <w:rsid w:val="00AB2AD3"/>
    <w:rsid w:val="00AB6C19"/>
    <w:rsid w:val="00AB7AD6"/>
    <w:rsid w:val="00AC4DA4"/>
    <w:rsid w:val="00AC5314"/>
    <w:rsid w:val="00AD4886"/>
    <w:rsid w:val="00AD5D2B"/>
    <w:rsid w:val="00AD7D90"/>
    <w:rsid w:val="00AE1DE6"/>
    <w:rsid w:val="00AE2D29"/>
    <w:rsid w:val="00AF09FD"/>
    <w:rsid w:val="00AF0ED7"/>
    <w:rsid w:val="00AF203F"/>
    <w:rsid w:val="00AF3F36"/>
    <w:rsid w:val="00AF5063"/>
    <w:rsid w:val="00AF7892"/>
    <w:rsid w:val="00B00362"/>
    <w:rsid w:val="00B004EA"/>
    <w:rsid w:val="00B00521"/>
    <w:rsid w:val="00B01E62"/>
    <w:rsid w:val="00B035C6"/>
    <w:rsid w:val="00B04827"/>
    <w:rsid w:val="00B07E37"/>
    <w:rsid w:val="00B11274"/>
    <w:rsid w:val="00B120D5"/>
    <w:rsid w:val="00B158C9"/>
    <w:rsid w:val="00B17381"/>
    <w:rsid w:val="00B22934"/>
    <w:rsid w:val="00B235E2"/>
    <w:rsid w:val="00B26F69"/>
    <w:rsid w:val="00B2771D"/>
    <w:rsid w:val="00B277CF"/>
    <w:rsid w:val="00B31A96"/>
    <w:rsid w:val="00B33C0A"/>
    <w:rsid w:val="00B407F2"/>
    <w:rsid w:val="00B42D52"/>
    <w:rsid w:val="00B43169"/>
    <w:rsid w:val="00B46D95"/>
    <w:rsid w:val="00B50F07"/>
    <w:rsid w:val="00B51422"/>
    <w:rsid w:val="00B52638"/>
    <w:rsid w:val="00B555E0"/>
    <w:rsid w:val="00B56C3E"/>
    <w:rsid w:val="00B621CA"/>
    <w:rsid w:val="00B62D8B"/>
    <w:rsid w:val="00B63902"/>
    <w:rsid w:val="00B66416"/>
    <w:rsid w:val="00B671B3"/>
    <w:rsid w:val="00B73089"/>
    <w:rsid w:val="00B81AF9"/>
    <w:rsid w:val="00B81E64"/>
    <w:rsid w:val="00B84E9B"/>
    <w:rsid w:val="00B874CE"/>
    <w:rsid w:val="00B91FF2"/>
    <w:rsid w:val="00B92410"/>
    <w:rsid w:val="00B9579B"/>
    <w:rsid w:val="00B97BC6"/>
    <w:rsid w:val="00BA374C"/>
    <w:rsid w:val="00BA3A68"/>
    <w:rsid w:val="00BA5D95"/>
    <w:rsid w:val="00BB0687"/>
    <w:rsid w:val="00BB1008"/>
    <w:rsid w:val="00BB2ABD"/>
    <w:rsid w:val="00BB3548"/>
    <w:rsid w:val="00BB49A4"/>
    <w:rsid w:val="00BC22C1"/>
    <w:rsid w:val="00BC4825"/>
    <w:rsid w:val="00BC59C0"/>
    <w:rsid w:val="00BC5E92"/>
    <w:rsid w:val="00BC7873"/>
    <w:rsid w:val="00BD13BF"/>
    <w:rsid w:val="00BD4581"/>
    <w:rsid w:val="00BD6F88"/>
    <w:rsid w:val="00BD7FF0"/>
    <w:rsid w:val="00BE1188"/>
    <w:rsid w:val="00BE5276"/>
    <w:rsid w:val="00BE7782"/>
    <w:rsid w:val="00BF13A2"/>
    <w:rsid w:val="00BF4516"/>
    <w:rsid w:val="00BF5DE2"/>
    <w:rsid w:val="00BF7823"/>
    <w:rsid w:val="00C017F4"/>
    <w:rsid w:val="00C01ED4"/>
    <w:rsid w:val="00C04A0D"/>
    <w:rsid w:val="00C07CF1"/>
    <w:rsid w:val="00C104D6"/>
    <w:rsid w:val="00C125CD"/>
    <w:rsid w:val="00C12A53"/>
    <w:rsid w:val="00C1460F"/>
    <w:rsid w:val="00C1754A"/>
    <w:rsid w:val="00C21875"/>
    <w:rsid w:val="00C23F00"/>
    <w:rsid w:val="00C30C28"/>
    <w:rsid w:val="00C31720"/>
    <w:rsid w:val="00C31BD7"/>
    <w:rsid w:val="00C40881"/>
    <w:rsid w:val="00C40D75"/>
    <w:rsid w:val="00C43A86"/>
    <w:rsid w:val="00C4592B"/>
    <w:rsid w:val="00C46874"/>
    <w:rsid w:val="00C47531"/>
    <w:rsid w:val="00C502E2"/>
    <w:rsid w:val="00C52F54"/>
    <w:rsid w:val="00C536B7"/>
    <w:rsid w:val="00C5425F"/>
    <w:rsid w:val="00C56FD0"/>
    <w:rsid w:val="00C649CA"/>
    <w:rsid w:val="00C71F98"/>
    <w:rsid w:val="00C737E1"/>
    <w:rsid w:val="00C7402C"/>
    <w:rsid w:val="00C852E9"/>
    <w:rsid w:val="00C860D8"/>
    <w:rsid w:val="00C86D5E"/>
    <w:rsid w:val="00C86FF3"/>
    <w:rsid w:val="00C91460"/>
    <w:rsid w:val="00C91E50"/>
    <w:rsid w:val="00C9750A"/>
    <w:rsid w:val="00CA0652"/>
    <w:rsid w:val="00CA6BA0"/>
    <w:rsid w:val="00CB5BC9"/>
    <w:rsid w:val="00CB5DCD"/>
    <w:rsid w:val="00CC7422"/>
    <w:rsid w:val="00CD380C"/>
    <w:rsid w:val="00CD528B"/>
    <w:rsid w:val="00CD5A06"/>
    <w:rsid w:val="00CE0027"/>
    <w:rsid w:val="00CE3494"/>
    <w:rsid w:val="00CE3DC1"/>
    <w:rsid w:val="00CE4E94"/>
    <w:rsid w:val="00CF21CE"/>
    <w:rsid w:val="00CF2F89"/>
    <w:rsid w:val="00CF4752"/>
    <w:rsid w:val="00D00623"/>
    <w:rsid w:val="00D0073F"/>
    <w:rsid w:val="00D00DA6"/>
    <w:rsid w:val="00D0195E"/>
    <w:rsid w:val="00D03FE1"/>
    <w:rsid w:val="00D13F1D"/>
    <w:rsid w:val="00D1798B"/>
    <w:rsid w:val="00D17D4F"/>
    <w:rsid w:val="00D20FFB"/>
    <w:rsid w:val="00D222EB"/>
    <w:rsid w:val="00D233AC"/>
    <w:rsid w:val="00D27FA4"/>
    <w:rsid w:val="00D318B4"/>
    <w:rsid w:val="00D31950"/>
    <w:rsid w:val="00D31A99"/>
    <w:rsid w:val="00D32588"/>
    <w:rsid w:val="00D37950"/>
    <w:rsid w:val="00D40AE1"/>
    <w:rsid w:val="00D41B2C"/>
    <w:rsid w:val="00D4208D"/>
    <w:rsid w:val="00D43A25"/>
    <w:rsid w:val="00D43F3B"/>
    <w:rsid w:val="00D47F2E"/>
    <w:rsid w:val="00D510FE"/>
    <w:rsid w:val="00D52237"/>
    <w:rsid w:val="00D52897"/>
    <w:rsid w:val="00D550F2"/>
    <w:rsid w:val="00D56AFC"/>
    <w:rsid w:val="00D56FF3"/>
    <w:rsid w:val="00D7104D"/>
    <w:rsid w:val="00D7174A"/>
    <w:rsid w:val="00D810E3"/>
    <w:rsid w:val="00D81517"/>
    <w:rsid w:val="00D84B78"/>
    <w:rsid w:val="00D87060"/>
    <w:rsid w:val="00D920C5"/>
    <w:rsid w:val="00D95622"/>
    <w:rsid w:val="00DA0FBB"/>
    <w:rsid w:val="00DA3032"/>
    <w:rsid w:val="00DA50DD"/>
    <w:rsid w:val="00DA6426"/>
    <w:rsid w:val="00DA7A64"/>
    <w:rsid w:val="00DB3C95"/>
    <w:rsid w:val="00DB619F"/>
    <w:rsid w:val="00DC1538"/>
    <w:rsid w:val="00DC1CB5"/>
    <w:rsid w:val="00DC2BFC"/>
    <w:rsid w:val="00DC2C3D"/>
    <w:rsid w:val="00DC2F58"/>
    <w:rsid w:val="00DC3C2E"/>
    <w:rsid w:val="00DC4AAD"/>
    <w:rsid w:val="00DD07C4"/>
    <w:rsid w:val="00DD080A"/>
    <w:rsid w:val="00DD5031"/>
    <w:rsid w:val="00DD722A"/>
    <w:rsid w:val="00DE23C7"/>
    <w:rsid w:val="00DE5010"/>
    <w:rsid w:val="00DE66F7"/>
    <w:rsid w:val="00DF773A"/>
    <w:rsid w:val="00E04D5A"/>
    <w:rsid w:val="00E06365"/>
    <w:rsid w:val="00E07880"/>
    <w:rsid w:val="00E101AB"/>
    <w:rsid w:val="00E13A18"/>
    <w:rsid w:val="00E22613"/>
    <w:rsid w:val="00E22C9D"/>
    <w:rsid w:val="00E27329"/>
    <w:rsid w:val="00E2733A"/>
    <w:rsid w:val="00E310E9"/>
    <w:rsid w:val="00E34BA1"/>
    <w:rsid w:val="00E350B6"/>
    <w:rsid w:val="00E36539"/>
    <w:rsid w:val="00E3781A"/>
    <w:rsid w:val="00E405DD"/>
    <w:rsid w:val="00E43728"/>
    <w:rsid w:val="00E46C0A"/>
    <w:rsid w:val="00E5490C"/>
    <w:rsid w:val="00E555AF"/>
    <w:rsid w:val="00E55DA3"/>
    <w:rsid w:val="00E56528"/>
    <w:rsid w:val="00E5751D"/>
    <w:rsid w:val="00E612A8"/>
    <w:rsid w:val="00E6484E"/>
    <w:rsid w:val="00E67B07"/>
    <w:rsid w:val="00E70CE0"/>
    <w:rsid w:val="00E735A7"/>
    <w:rsid w:val="00E7385D"/>
    <w:rsid w:val="00E76C7E"/>
    <w:rsid w:val="00E81D9B"/>
    <w:rsid w:val="00E85659"/>
    <w:rsid w:val="00E90F01"/>
    <w:rsid w:val="00E92EBE"/>
    <w:rsid w:val="00E94EF1"/>
    <w:rsid w:val="00E96825"/>
    <w:rsid w:val="00EA09E4"/>
    <w:rsid w:val="00EA247E"/>
    <w:rsid w:val="00EA2960"/>
    <w:rsid w:val="00EA2F3C"/>
    <w:rsid w:val="00EA7A6A"/>
    <w:rsid w:val="00EB4C48"/>
    <w:rsid w:val="00EB7980"/>
    <w:rsid w:val="00EC1377"/>
    <w:rsid w:val="00ED02BF"/>
    <w:rsid w:val="00ED6798"/>
    <w:rsid w:val="00ED6B6D"/>
    <w:rsid w:val="00ED7E33"/>
    <w:rsid w:val="00EE0BD0"/>
    <w:rsid w:val="00EE0FAD"/>
    <w:rsid w:val="00EE302A"/>
    <w:rsid w:val="00EE4FB9"/>
    <w:rsid w:val="00EE7FBC"/>
    <w:rsid w:val="00EF0001"/>
    <w:rsid w:val="00EF405E"/>
    <w:rsid w:val="00EF5111"/>
    <w:rsid w:val="00F0080C"/>
    <w:rsid w:val="00F019D5"/>
    <w:rsid w:val="00F01BEF"/>
    <w:rsid w:val="00F022C0"/>
    <w:rsid w:val="00F0502C"/>
    <w:rsid w:val="00F054D5"/>
    <w:rsid w:val="00F103EB"/>
    <w:rsid w:val="00F118BB"/>
    <w:rsid w:val="00F11CF0"/>
    <w:rsid w:val="00F13313"/>
    <w:rsid w:val="00F14256"/>
    <w:rsid w:val="00F23402"/>
    <w:rsid w:val="00F24286"/>
    <w:rsid w:val="00F33D2B"/>
    <w:rsid w:val="00F37D4E"/>
    <w:rsid w:val="00F41045"/>
    <w:rsid w:val="00F4255F"/>
    <w:rsid w:val="00F44004"/>
    <w:rsid w:val="00F46D29"/>
    <w:rsid w:val="00F517CA"/>
    <w:rsid w:val="00F56D43"/>
    <w:rsid w:val="00F60AAC"/>
    <w:rsid w:val="00F65FC1"/>
    <w:rsid w:val="00F6674C"/>
    <w:rsid w:val="00F71384"/>
    <w:rsid w:val="00F71FBB"/>
    <w:rsid w:val="00F726D5"/>
    <w:rsid w:val="00F74FBA"/>
    <w:rsid w:val="00F76FD7"/>
    <w:rsid w:val="00F80AFA"/>
    <w:rsid w:val="00F8491C"/>
    <w:rsid w:val="00F851A9"/>
    <w:rsid w:val="00F875EF"/>
    <w:rsid w:val="00F9086B"/>
    <w:rsid w:val="00F91856"/>
    <w:rsid w:val="00F93AF4"/>
    <w:rsid w:val="00F97635"/>
    <w:rsid w:val="00FA2592"/>
    <w:rsid w:val="00FA6EA9"/>
    <w:rsid w:val="00FB016E"/>
    <w:rsid w:val="00FB4E6C"/>
    <w:rsid w:val="00FB6A55"/>
    <w:rsid w:val="00FC3AC7"/>
    <w:rsid w:val="00FC3E58"/>
    <w:rsid w:val="00FD069E"/>
    <w:rsid w:val="00FD77FE"/>
    <w:rsid w:val="00FE2723"/>
    <w:rsid w:val="00FE71CD"/>
    <w:rsid w:val="00FF35B4"/>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 w:type="paragraph" w:styleId="ListParagraph">
    <w:name w:val="List Paragraph"/>
    <w:basedOn w:val="Normal"/>
    <w:uiPriority w:val="34"/>
    <w:qFormat/>
    <w:rsid w:val="00E96825"/>
    <w:pPr>
      <w:ind w:left="720"/>
      <w:contextualSpacing/>
    </w:pPr>
  </w:style>
  <w:style w:type="paragraph" w:styleId="Header">
    <w:name w:val="header"/>
    <w:basedOn w:val="Normal"/>
    <w:link w:val="HeaderChar"/>
    <w:uiPriority w:val="99"/>
    <w:unhideWhenUsed/>
    <w:rsid w:val="00BB49A4"/>
    <w:pPr>
      <w:tabs>
        <w:tab w:val="center" w:pos="4680"/>
        <w:tab w:val="right" w:pos="9360"/>
      </w:tabs>
    </w:pPr>
  </w:style>
  <w:style w:type="character" w:customStyle="1" w:styleId="HeaderChar">
    <w:name w:val="Header Char"/>
    <w:basedOn w:val="DefaultParagraphFont"/>
    <w:link w:val="Header"/>
    <w:uiPriority w:val="99"/>
    <w:rsid w:val="00BB49A4"/>
  </w:style>
  <w:style w:type="paragraph" w:styleId="Footer">
    <w:name w:val="footer"/>
    <w:basedOn w:val="Normal"/>
    <w:link w:val="FooterChar"/>
    <w:uiPriority w:val="99"/>
    <w:unhideWhenUsed/>
    <w:rsid w:val="00BB49A4"/>
    <w:pPr>
      <w:tabs>
        <w:tab w:val="center" w:pos="4680"/>
        <w:tab w:val="right" w:pos="9360"/>
      </w:tabs>
    </w:pPr>
  </w:style>
  <w:style w:type="character" w:customStyle="1" w:styleId="FooterChar">
    <w:name w:val="Footer Char"/>
    <w:basedOn w:val="DefaultParagraphFont"/>
    <w:link w:val="Footer"/>
    <w:uiPriority w:val="99"/>
    <w:rsid w:val="00BB49A4"/>
  </w:style>
  <w:style w:type="paragraph" w:styleId="BodyText">
    <w:name w:val="Body Text"/>
    <w:basedOn w:val="Normal"/>
    <w:link w:val="BodyTextChar"/>
    <w:rsid w:val="0057507A"/>
    <w:pPr>
      <w:jc w:val="both"/>
    </w:pPr>
    <w:rPr>
      <w:sz w:val="22"/>
    </w:rPr>
  </w:style>
  <w:style w:type="character" w:customStyle="1" w:styleId="BodyTextChar">
    <w:name w:val="Body Text Char"/>
    <w:basedOn w:val="DefaultParagraphFont"/>
    <w:link w:val="BodyText"/>
    <w:rsid w:val="005750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8A432-2D21-405E-B744-09B3DC6C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2806</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18</cp:revision>
  <cp:lastPrinted>2022-01-06T23:18:00Z</cp:lastPrinted>
  <dcterms:created xsi:type="dcterms:W3CDTF">2022-01-20T23:18:00Z</dcterms:created>
  <dcterms:modified xsi:type="dcterms:W3CDTF">2022-04-26T19:03:00Z</dcterms:modified>
</cp:coreProperties>
</file>